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C42" w:rsidRPr="00E55D5D" w:rsidRDefault="00CD7C42" w:rsidP="00CD7C42">
      <w:pPr>
        <w:jc w:val="center"/>
      </w:pPr>
      <w:r w:rsidRPr="00E55D5D">
        <w:t>Министерство образования и науки Российской Федерации</w:t>
      </w:r>
    </w:p>
    <w:p w:rsidR="00E55D5D" w:rsidRDefault="00781F6D" w:rsidP="00CD7C42">
      <w:pPr>
        <w:jc w:val="center"/>
      </w:pPr>
      <w:r w:rsidRPr="00E55D5D">
        <w:t>ф</w:t>
      </w:r>
      <w:r w:rsidR="00CD7C42" w:rsidRPr="00E55D5D">
        <w:t>едеральное государственное бюджетное образовательное учреждение</w:t>
      </w:r>
    </w:p>
    <w:p w:rsidR="00CD7C42" w:rsidRPr="00E55D5D" w:rsidRDefault="00CD7C42" w:rsidP="00CD7C42">
      <w:pPr>
        <w:jc w:val="center"/>
      </w:pPr>
      <w:r w:rsidRPr="00E55D5D">
        <w:t>высшего образования</w:t>
      </w:r>
    </w:p>
    <w:p w:rsidR="00CD7C42" w:rsidRPr="00E55D5D" w:rsidRDefault="00CD7C42" w:rsidP="00CD7C42">
      <w:pPr>
        <w:jc w:val="center"/>
        <w:rPr>
          <w:b/>
        </w:rPr>
      </w:pPr>
      <w:r w:rsidRPr="00E55D5D">
        <w:rPr>
          <w:b/>
        </w:rPr>
        <w:t>«</w:t>
      </w:r>
      <w:r w:rsidR="001C4C42" w:rsidRPr="00E55D5D">
        <w:rPr>
          <w:b/>
        </w:rPr>
        <w:t>Магнитогорский</w:t>
      </w:r>
      <w:r w:rsidRPr="00E55D5D">
        <w:rPr>
          <w:b/>
        </w:rPr>
        <w:t xml:space="preserve"> государственный </w:t>
      </w:r>
      <w:r w:rsidR="001C4C42" w:rsidRPr="00E55D5D">
        <w:rPr>
          <w:b/>
        </w:rPr>
        <w:t>технический</w:t>
      </w:r>
      <w:r w:rsidRPr="00E55D5D">
        <w:rPr>
          <w:b/>
        </w:rPr>
        <w:t xml:space="preserve"> университет</w:t>
      </w:r>
      <w:r w:rsidR="00E55D5D">
        <w:rPr>
          <w:b/>
        </w:rPr>
        <w:t xml:space="preserve"> им. Г.И.</w:t>
      </w:r>
      <w:r w:rsidR="0009334B">
        <w:rPr>
          <w:b/>
        </w:rPr>
        <w:t xml:space="preserve"> </w:t>
      </w:r>
      <w:r w:rsidR="00E55D5D">
        <w:rPr>
          <w:b/>
        </w:rPr>
        <w:t>Носова</w:t>
      </w:r>
      <w:r w:rsidRPr="00E55D5D">
        <w:rPr>
          <w:b/>
        </w:rPr>
        <w:t>»</w:t>
      </w:r>
    </w:p>
    <w:p w:rsidR="001C4C42" w:rsidRPr="00E55D5D" w:rsidRDefault="001C4C42" w:rsidP="00CD7C42">
      <w:pPr>
        <w:jc w:val="center"/>
        <w:rPr>
          <w:b/>
        </w:rPr>
      </w:pPr>
    </w:p>
    <w:p w:rsidR="00CD7C42" w:rsidRPr="00E55D5D" w:rsidRDefault="001C4C42" w:rsidP="00CD7C42">
      <w:pPr>
        <w:jc w:val="center"/>
        <w:rPr>
          <w:b/>
        </w:rPr>
      </w:pPr>
      <w:r w:rsidRPr="00E55D5D">
        <w:rPr>
          <w:b/>
        </w:rPr>
        <w:t xml:space="preserve">Институт </w:t>
      </w:r>
      <w:r w:rsidR="003274AB">
        <w:rPr>
          <w:b/>
        </w:rPr>
        <w:t>гуманитарного образования</w:t>
      </w:r>
    </w:p>
    <w:p w:rsidR="00CD7C42" w:rsidRDefault="0009334B" w:rsidP="00CD7C42">
      <w:pPr>
        <w:jc w:val="center"/>
        <w:rPr>
          <w:b/>
        </w:rPr>
      </w:pPr>
      <w:r>
        <w:rPr>
          <w:b/>
        </w:rPr>
        <w:t>Кафедра английского языка</w:t>
      </w:r>
    </w:p>
    <w:p w:rsidR="00E55D5D" w:rsidRPr="00E55D5D" w:rsidRDefault="00E55D5D" w:rsidP="00CD7C42">
      <w:pPr>
        <w:jc w:val="center"/>
        <w:rPr>
          <w:b/>
        </w:rPr>
      </w:pPr>
    </w:p>
    <w:p w:rsidR="001C4C42" w:rsidRPr="00E55D5D" w:rsidRDefault="001C4C42" w:rsidP="00CD7C42">
      <w:pPr>
        <w:jc w:val="center"/>
      </w:pPr>
    </w:p>
    <w:p w:rsidR="00B0680B" w:rsidRPr="00E55D5D" w:rsidRDefault="00B0680B" w:rsidP="00B0680B">
      <w:pPr>
        <w:jc w:val="center"/>
        <w:rPr>
          <w:b/>
        </w:rPr>
      </w:pPr>
      <w:r w:rsidRPr="00E55D5D">
        <w:rPr>
          <w:b/>
        </w:rPr>
        <w:t>ИНФОРМАЦИОННОЕ ПИСЬМО</w:t>
      </w:r>
    </w:p>
    <w:p w:rsidR="00B0680B" w:rsidRPr="00E55D5D" w:rsidRDefault="00B0680B" w:rsidP="00CD7C42">
      <w:pPr>
        <w:jc w:val="center"/>
      </w:pPr>
    </w:p>
    <w:p w:rsidR="00B0680B" w:rsidRPr="00E55D5D" w:rsidRDefault="00B0680B" w:rsidP="00B0680B">
      <w:pPr>
        <w:tabs>
          <w:tab w:val="left" w:pos="993"/>
        </w:tabs>
        <w:jc w:val="center"/>
      </w:pPr>
      <w:r w:rsidRPr="00E55D5D">
        <w:t>Уважаемые коллеги!</w:t>
      </w:r>
    </w:p>
    <w:p w:rsidR="00F5598C" w:rsidRPr="00E55D5D" w:rsidRDefault="00B32EEA" w:rsidP="00CD7C42">
      <w:pPr>
        <w:jc w:val="center"/>
      </w:pPr>
      <w:r w:rsidRPr="00E55D5D">
        <w:t>Приглашае</w:t>
      </w:r>
      <w:r w:rsidR="00B0680B" w:rsidRPr="00E55D5D">
        <w:t xml:space="preserve">м </w:t>
      </w:r>
      <w:r w:rsidR="0009334B">
        <w:t>в</w:t>
      </w:r>
      <w:r w:rsidR="00B0680B" w:rsidRPr="00E55D5D">
        <w:t>ас</w:t>
      </w:r>
      <w:r w:rsidRPr="00E55D5D">
        <w:t xml:space="preserve"> принять участие в</w:t>
      </w:r>
      <w:r w:rsidR="00246DAE">
        <w:t xml:space="preserve"> международной</w:t>
      </w:r>
    </w:p>
    <w:p w:rsidR="00CD7C42" w:rsidRDefault="00CD7C42" w:rsidP="00CD7C42">
      <w:pPr>
        <w:jc w:val="center"/>
      </w:pPr>
      <w:r w:rsidRPr="00E55D5D">
        <w:t>студенческой научно-практической конференции</w:t>
      </w:r>
    </w:p>
    <w:p w:rsidR="003D307D" w:rsidRPr="00E55D5D" w:rsidRDefault="003D307D" w:rsidP="00CD7C42">
      <w:pPr>
        <w:jc w:val="center"/>
      </w:pPr>
    </w:p>
    <w:p w:rsidR="00CD7C42" w:rsidRPr="00E55D5D" w:rsidRDefault="00CD7C42" w:rsidP="00CD7C42">
      <w:pPr>
        <w:jc w:val="center"/>
        <w:rPr>
          <w:b/>
        </w:rPr>
      </w:pPr>
      <w:r w:rsidRPr="003D307D">
        <w:rPr>
          <w:b/>
        </w:rPr>
        <w:t>«</w:t>
      </w:r>
      <w:r w:rsidR="001C4C42" w:rsidRPr="003D307D">
        <w:rPr>
          <w:b/>
        </w:rPr>
        <w:t>СТУДЕ</w:t>
      </w:r>
      <w:r w:rsidR="0009334B" w:rsidRPr="003D307D">
        <w:rPr>
          <w:b/>
        </w:rPr>
        <w:t>НЧЕСКИЙ НАУЧНЫЙ ФОРУМ:</w:t>
      </w:r>
      <w:r w:rsidR="00407F64" w:rsidRPr="003D307D">
        <w:rPr>
          <w:b/>
        </w:rPr>
        <w:t xml:space="preserve"> ОБРАЗОВАНИЕ И ТЕХНИЧЕСКИЙ ПРОГРЕСС</w:t>
      </w:r>
      <w:r w:rsidRPr="003D307D">
        <w:rPr>
          <w:b/>
        </w:rPr>
        <w:t>»</w:t>
      </w:r>
    </w:p>
    <w:p w:rsidR="00CD7C42" w:rsidRPr="00E55D5D" w:rsidRDefault="00CD7C42" w:rsidP="00CD7C42">
      <w:pPr>
        <w:jc w:val="center"/>
      </w:pPr>
    </w:p>
    <w:p w:rsidR="00CD7C42" w:rsidRPr="00A2505C" w:rsidRDefault="004A2831" w:rsidP="00CD7C42">
      <w:pPr>
        <w:jc w:val="center"/>
        <w:rPr>
          <w:b/>
        </w:rPr>
      </w:pPr>
      <w:r w:rsidRPr="00A2505C">
        <w:rPr>
          <w:b/>
        </w:rPr>
        <w:t>(</w:t>
      </w:r>
      <w:r w:rsidR="001C4C42" w:rsidRPr="00A2505C">
        <w:rPr>
          <w:b/>
        </w:rPr>
        <w:t>Магнитогорск</w:t>
      </w:r>
      <w:r w:rsidR="0049392E" w:rsidRPr="00A2505C">
        <w:rPr>
          <w:b/>
        </w:rPr>
        <w:t xml:space="preserve">, </w:t>
      </w:r>
      <w:r w:rsidR="008365D6" w:rsidRPr="00A2505C">
        <w:rPr>
          <w:b/>
        </w:rPr>
        <w:t>30</w:t>
      </w:r>
      <w:r w:rsidR="00246DAE" w:rsidRPr="00A2505C">
        <w:rPr>
          <w:b/>
        </w:rPr>
        <w:t xml:space="preserve"> </w:t>
      </w:r>
      <w:r w:rsidR="008365D6" w:rsidRPr="00A2505C">
        <w:rPr>
          <w:b/>
        </w:rPr>
        <w:t>апреля</w:t>
      </w:r>
      <w:r w:rsidR="0009334B" w:rsidRPr="00A2505C">
        <w:rPr>
          <w:b/>
        </w:rPr>
        <w:t xml:space="preserve"> </w:t>
      </w:r>
      <w:r w:rsidR="00CD7C42" w:rsidRPr="00A2505C">
        <w:rPr>
          <w:b/>
        </w:rPr>
        <w:t>201</w:t>
      </w:r>
      <w:r w:rsidR="00246DAE" w:rsidRPr="00A2505C">
        <w:rPr>
          <w:b/>
        </w:rPr>
        <w:t>9</w:t>
      </w:r>
      <w:r w:rsidR="00CD7C42" w:rsidRPr="00A2505C">
        <w:rPr>
          <w:b/>
        </w:rPr>
        <w:t xml:space="preserve"> г.</w:t>
      </w:r>
      <w:r w:rsidRPr="00A2505C">
        <w:rPr>
          <w:b/>
        </w:rPr>
        <w:t>)</w:t>
      </w:r>
      <w:bookmarkStart w:id="0" w:name="_GoBack"/>
      <w:bookmarkEnd w:id="0"/>
    </w:p>
    <w:p w:rsidR="00104E0C" w:rsidRPr="00E55D5D" w:rsidRDefault="00104E0C" w:rsidP="00CD7C42">
      <w:pPr>
        <w:jc w:val="center"/>
      </w:pPr>
    </w:p>
    <w:p w:rsidR="00E55D5D" w:rsidRPr="00E55D5D" w:rsidRDefault="00E55D5D" w:rsidP="00E55D5D">
      <w:pPr>
        <w:widowControl w:val="0"/>
        <w:jc w:val="center"/>
        <w:rPr>
          <w:b/>
        </w:rPr>
      </w:pPr>
    </w:p>
    <w:p w:rsidR="00E55D5D" w:rsidRDefault="00E55D5D" w:rsidP="00E55D5D">
      <w:pPr>
        <w:widowControl w:val="0"/>
        <w:jc w:val="center"/>
        <w:rPr>
          <w:b/>
        </w:rPr>
      </w:pPr>
      <w:r w:rsidRPr="00E55D5D">
        <w:rPr>
          <w:b/>
        </w:rPr>
        <w:t>ОРГКОМИТЕТ КОНФЕРЕНЦИИ</w:t>
      </w:r>
    </w:p>
    <w:p w:rsidR="00104E0C" w:rsidRPr="00E55D5D" w:rsidRDefault="00104E0C" w:rsidP="00E55D5D">
      <w:pPr>
        <w:widowControl w:val="0"/>
        <w:jc w:val="center"/>
        <w:rPr>
          <w:b/>
        </w:rPr>
      </w:pPr>
    </w:p>
    <w:p w:rsidR="00E55D5D" w:rsidRPr="00E55D5D" w:rsidRDefault="00E55D5D" w:rsidP="00E55D5D">
      <w:pPr>
        <w:widowControl w:val="0"/>
        <w:jc w:val="both"/>
      </w:pPr>
      <w:r w:rsidRPr="00E55D5D">
        <w:t xml:space="preserve">Председатель: </w:t>
      </w:r>
      <w:r w:rsidR="003274AB">
        <w:rPr>
          <w:b/>
        </w:rPr>
        <w:t>Г</w:t>
      </w:r>
      <w:r w:rsidR="00815850">
        <w:rPr>
          <w:b/>
        </w:rPr>
        <w:t>аллямова Мария Сергеевна</w:t>
      </w:r>
      <w:r w:rsidRPr="00E55D5D">
        <w:t xml:space="preserve"> </w:t>
      </w:r>
      <w:r w:rsidR="00815850">
        <w:t>–</w:t>
      </w:r>
      <w:r w:rsidRPr="00E55D5D">
        <w:t xml:space="preserve"> </w:t>
      </w:r>
      <w:r w:rsidR="00815850">
        <w:t>кандидат филологических</w:t>
      </w:r>
      <w:r w:rsidRPr="00E55D5D">
        <w:t xml:space="preserve"> наук, </w:t>
      </w:r>
      <w:r w:rsidR="00815850">
        <w:t>доцент</w:t>
      </w:r>
      <w:r w:rsidRPr="00E55D5D">
        <w:t xml:space="preserve">, </w:t>
      </w:r>
      <w:r w:rsidR="00815850">
        <w:t>заведующая кафедрой английского языка</w:t>
      </w:r>
      <w:r w:rsidR="00A43C59">
        <w:t xml:space="preserve"> </w:t>
      </w:r>
      <w:r w:rsidR="003274AB">
        <w:t>ИГО</w:t>
      </w:r>
      <w:r w:rsidR="00815850">
        <w:t xml:space="preserve"> </w:t>
      </w:r>
      <w:r w:rsidRPr="00E55D5D">
        <w:t>МГТУ им. Г.И. Носова.</w:t>
      </w:r>
    </w:p>
    <w:p w:rsidR="00E55D5D" w:rsidRPr="00E55D5D" w:rsidRDefault="00E55D5D" w:rsidP="00E55D5D">
      <w:pPr>
        <w:widowControl w:val="0"/>
        <w:jc w:val="both"/>
      </w:pPr>
      <w:r w:rsidRPr="00E55D5D">
        <w:t>Заместитель председателя:</w:t>
      </w:r>
      <w:r w:rsidR="00DF0B5F">
        <w:t xml:space="preserve"> </w:t>
      </w:r>
      <w:r w:rsidR="00DF0B5F" w:rsidRPr="00DF0B5F">
        <w:rPr>
          <w:b/>
        </w:rPr>
        <w:t>Барышникова Юлия Викторовна</w:t>
      </w:r>
      <w:r w:rsidR="00DF0B5F">
        <w:t>, кандидат педагогических наук</w:t>
      </w:r>
      <w:r w:rsidRPr="00E55D5D">
        <w:t xml:space="preserve">, заместитель </w:t>
      </w:r>
      <w:r w:rsidR="00815850">
        <w:t xml:space="preserve">заведующего кафедрой английского языка </w:t>
      </w:r>
      <w:r w:rsidRPr="00E55D5D">
        <w:t>по научной работе.</w:t>
      </w:r>
    </w:p>
    <w:p w:rsidR="00E55D5D" w:rsidRPr="00E55D5D" w:rsidRDefault="00E55D5D" w:rsidP="00E55D5D">
      <w:pPr>
        <w:widowControl w:val="0"/>
        <w:jc w:val="both"/>
      </w:pPr>
      <w:r w:rsidRPr="00E55D5D">
        <w:t>Члены оргкомитета:</w:t>
      </w:r>
    </w:p>
    <w:p w:rsidR="00045458" w:rsidRDefault="009B3126" w:rsidP="00E55D5D">
      <w:pPr>
        <w:widowControl w:val="0"/>
        <w:jc w:val="both"/>
      </w:pPr>
      <w:proofErr w:type="spellStart"/>
      <w:r>
        <w:rPr>
          <w:b/>
        </w:rPr>
        <w:t>Пулеха</w:t>
      </w:r>
      <w:proofErr w:type="spellEnd"/>
      <w:r>
        <w:rPr>
          <w:b/>
        </w:rPr>
        <w:t xml:space="preserve"> Ирина Рудольфовна </w:t>
      </w:r>
      <w:r w:rsidRPr="00D37D09">
        <w:t>– кандидат</w:t>
      </w:r>
      <w:r>
        <w:rPr>
          <w:b/>
        </w:rPr>
        <w:t xml:space="preserve"> </w:t>
      </w:r>
      <w:r w:rsidR="00045458" w:rsidRPr="00E55D5D">
        <w:t>филологических наук,</w:t>
      </w:r>
      <w:r w:rsidR="00045458">
        <w:t xml:space="preserve"> </w:t>
      </w:r>
      <w:bookmarkStart w:id="1" w:name="_Hlk1340857"/>
      <w:r w:rsidR="00D37D09">
        <w:t>доцент кафедры английского языка, МГТУ и</w:t>
      </w:r>
      <w:r w:rsidR="00045458" w:rsidRPr="00E55D5D">
        <w:t>м. Г.И. Носова</w:t>
      </w:r>
    </w:p>
    <w:p w:rsidR="00012E19" w:rsidRPr="00012E19" w:rsidRDefault="00012E19" w:rsidP="00012E19">
      <w:pPr>
        <w:widowControl w:val="0"/>
        <w:jc w:val="both"/>
      </w:pPr>
      <w:bookmarkStart w:id="2" w:name="_Hlk527666400"/>
      <w:bookmarkEnd w:id="1"/>
      <w:r w:rsidRPr="00012E19">
        <w:rPr>
          <w:b/>
        </w:rPr>
        <w:t xml:space="preserve">Тулина Екатерина Валерьевна </w:t>
      </w:r>
      <w:bookmarkEnd w:id="2"/>
      <w:r w:rsidRPr="00012E19">
        <w:rPr>
          <w:b/>
        </w:rPr>
        <w:t xml:space="preserve">– </w:t>
      </w:r>
      <w:r w:rsidRPr="00012E19">
        <w:t>кандидат филологических наук</w:t>
      </w:r>
      <w:r>
        <w:t xml:space="preserve">, </w:t>
      </w:r>
      <w:r w:rsidRPr="00012E19">
        <w:t>доцент кафедры английского языка, МГТУ им. Г.И. Носова</w:t>
      </w:r>
    </w:p>
    <w:p w:rsidR="00045458" w:rsidRDefault="00045458" w:rsidP="00E55D5D">
      <w:pPr>
        <w:widowControl w:val="0"/>
        <w:jc w:val="both"/>
      </w:pPr>
    </w:p>
    <w:p w:rsidR="00E55D5D" w:rsidRPr="00E55D5D" w:rsidRDefault="00E55D5D" w:rsidP="00E55D5D">
      <w:pPr>
        <w:widowControl w:val="0"/>
        <w:jc w:val="both"/>
      </w:pPr>
    </w:p>
    <w:p w:rsidR="00CD7C42" w:rsidRPr="00E55D5D" w:rsidRDefault="00CD7C42" w:rsidP="00CD7C42">
      <w:pPr>
        <w:ind w:firstLine="709"/>
        <w:jc w:val="both"/>
      </w:pPr>
      <w:r w:rsidRPr="00E55D5D">
        <w:rPr>
          <w:b/>
        </w:rPr>
        <w:t xml:space="preserve">Цель конференции: </w:t>
      </w:r>
      <w:r w:rsidRPr="00E55D5D">
        <w:t xml:space="preserve">формирование новых знаний и обмен научным и практическим опытом </w:t>
      </w:r>
      <w:r w:rsidR="00742C30" w:rsidRPr="00E55D5D">
        <w:t>молодых исследо</w:t>
      </w:r>
      <w:r w:rsidRPr="00E55D5D">
        <w:t>вателей в</w:t>
      </w:r>
      <w:r w:rsidR="005B493B" w:rsidRPr="00E55D5D">
        <w:t xml:space="preserve"> социально-гуманитарных</w:t>
      </w:r>
      <w:r w:rsidR="00FE6C96">
        <w:t xml:space="preserve"> и технических</w:t>
      </w:r>
      <w:r w:rsidR="005B493B" w:rsidRPr="00E55D5D">
        <w:t xml:space="preserve"> науках; с</w:t>
      </w:r>
      <w:r w:rsidRPr="00E55D5D">
        <w:t>одействие и стимулирование научно-исследовательской деятельности молодежи.</w:t>
      </w:r>
    </w:p>
    <w:p w:rsidR="0049392E" w:rsidRPr="00E55D5D" w:rsidRDefault="0049392E" w:rsidP="0049392E">
      <w:pPr>
        <w:pStyle w:val="a4"/>
        <w:spacing w:before="0" w:beforeAutospacing="0" w:after="0" w:afterAutospacing="0"/>
        <w:jc w:val="both"/>
        <w:rPr>
          <w:b/>
          <w:i/>
        </w:rPr>
      </w:pPr>
    </w:p>
    <w:p w:rsidR="005B493B" w:rsidRPr="00E55D5D" w:rsidRDefault="0049392E" w:rsidP="00885140">
      <w:pPr>
        <w:pStyle w:val="a4"/>
        <w:spacing w:before="0" w:beforeAutospacing="0" w:after="0" w:afterAutospacing="0"/>
        <w:ind w:firstLine="720"/>
        <w:jc w:val="both"/>
        <w:rPr>
          <w:b/>
          <w:i/>
        </w:rPr>
      </w:pPr>
      <w:r w:rsidRPr="00E55D5D">
        <w:rPr>
          <w:b/>
          <w:i/>
        </w:rPr>
        <w:t xml:space="preserve">К </w:t>
      </w:r>
      <w:r w:rsidR="00F00834" w:rsidRPr="00E55D5D">
        <w:rPr>
          <w:b/>
          <w:i/>
        </w:rPr>
        <w:t xml:space="preserve">участию приглашаются: </w:t>
      </w:r>
    </w:p>
    <w:p w:rsidR="005B493B" w:rsidRPr="00E55D5D" w:rsidRDefault="005B493B" w:rsidP="00885140">
      <w:pPr>
        <w:pStyle w:val="a4"/>
        <w:spacing w:before="0" w:beforeAutospacing="0" w:after="0" w:afterAutospacing="0"/>
        <w:ind w:firstLine="720"/>
        <w:jc w:val="both"/>
      </w:pPr>
      <w:r w:rsidRPr="00E55D5D">
        <w:t>С</w:t>
      </w:r>
      <w:r w:rsidR="00F00834" w:rsidRPr="00E55D5D">
        <w:t>туденты</w:t>
      </w:r>
    </w:p>
    <w:p w:rsidR="005B493B" w:rsidRPr="00E55D5D" w:rsidRDefault="005B493B" w:rsidP="00885140">
      <w:pPr>
        <w:pStyle w:val="a4"/>
        <w:spacing w:before="0" w:beforeAutospacing="0" w:after="0" w:afterAutospacing="0"/>
        <w:ind w:firstLine="720"/>
        <w:jc w:val="both"/>
      </w:pPr>
      <w:r w:rsidRPr="00E55D5D">
        <w:t>Магистранты</w:t>
      </w:r>
    </w:p>
    <w:p w:rsidR="005B493B" w:rsidRPr="00E55D5D" w:rsidRDefault="005B493B" w:rsidP="00885140">
      <w:pPr>
        <w:pStyle w:val="a4"/>
        <w:spacing w:before="0" w:beforeAutospacing="0" w:after="0" w:afterAutospacing="0"/>
        <w:ind w:firstLine="720"/>
        <w:jc w:val="both"/>
      </w:pPr>
      <w:r w:rsidRPr="00E55D5D">
        <w:t>Аспиранты</w:t>
      </w:r>
    </w:p>
    <w:p w:rsidR="00885140" w:rsidRPr="00E55D5D" w:rsidRDefault="00885140" w:rsidP="00885140">
      <w:pPr>
        <w:pStyle w:val="a4"/>
        <w:spacing w:before="0" w:beforeAutospacing="0" w:after="0" w:afterAutospacing="0"/>
        <w:ind w:firstLine="720"/>
        <w:jc w:val="both"/>
        <w:rPr>
          <w:b/>
          <w:i/>
        </w:rPr>
      </w:pPr>
    </w:p>
    <w:p w:rsidR="0049392E" w:rsidRPr="00E55D5D" w:rsidRDefault="00885140" w:rsidP="00885140">
      <w:pPr>
        <w:pStyle w:val="a4"/>
        <w:spacing w:before="0" w:beforeAutospacing="0" w:after="0" w:afterAutospacing="0"/>
        <w:ind w:firstLine="720"/>
        <w:jc w:val="both"/>
      </w:pPr>
      <w:r w:rsidRPr="00E55D5D">
        <w:rPr>
          <w:b/>
          <w:i/>
        </w:rPr>
        <w:t>Рабочи</w:t>
      </w:r>
      <w:r w:rsidR="00886243" w:rsidRPr="00E55D5D">
        <w:rPr>
          <w:b/>
          <w:i/>
        </w:rPr>
        <w:t>е</w:t>
      </w:r>
      <w:r w:rsidRPr="00E55D5D">
        <w:rPr>
          <w:b/>
          <w:i/>
        </w:rPr>
        <w:t xml:space="preserve"> язык</w:t>
      </w:r>
      <w:r w:rsidR="00886243" w:rsidRPr="00E55D5D">
        <w:rPr>
          <w:b/>
          <w:i/>
        </w:rPr>
        <w:t>и</w:t>
      </w:r>
      <w:r w:rsidRPr="00E55D5D">
        <w:rPr>
          <w:b/>
          <w:i/>
        </w:rPr>
        <w:t xml:space="preserve"> конференции:</w:t>
      </w:r>
      <w:r w:rsidR="001354C4" w:rsidRPr="00326818">
        <w:rPr>
          <w:b/>
          <w:i/>
        </w:rPr>
        <w:t xml:space="preserve"> </w:t>
      </w:r>
      <w:r w:rsidR="00886243" w:rsidRPr="00E55D5D">
        <w:t>английский</w:t>
      </w:r>
      <w:r w:rsidR="00FE6C96">
        <w:t>, немецкий,</w:t>
      </w:r>
      <w:r w:rsidR="001076C1">
        <w:t xml:space="preserve"> итальянский,</w:t>
      </w:r>
      <w:r w:rsidR="00FE6C96">
        <w:t xml:space="preserve"> китайский</w:t>
      </w:r>
      <w:r w:rsidR="001C4C42" w:rsidRPr="00E55D5D">
        <w:t>.</w:t>
      </w:r>
    </w:p>
    <w:p w:rsidR="00885140" w:rsidRPr="00E55D5D" w:rsidRDefault="00885140" w:rsidP="00EE4817">
      <w:pPr>
        <w:tabs>
          <w:tab w:val="left" w:pos="993"/>
        </w:tabs>
        <w:ind w:firstLine="567"/>
        <w:jc w:val="both"/>
      </w:pPr>
    </w:p>
    <w:p w:rsidR="00CD7C42" w:rsidRDefault="00CD7C42" w:rsidP="00CD7C42">
      <w:pPr>
        <w:ind w:firstLine="709"/>
        <w:jc w:val="both"/>
        <w:rPr>
          <w:b/>
        </w:rPr>
      </w:pPr>
      <w:r w:rsidRPr="00E55D5D">
        <w:rPr>
          <w:b/>
        </w:rPr>
        <w:t xml:space="preserve">Работа конференции планируется по следующим </w:t>
      </w:r>
      <w:r w:rsidR="00FA6234" w:rsidRPr="00E55D5D">
        <w:rPr>
          <w:b/>
        </w:rPr>
        <w:t xml:space="preserve">научным </w:t>
      </w:r>
      <w:r w:rsidRPr="00E55D5D">
        <w:rPr>
          <w:b/>
        </w:rPr>
        <w:t>направлениям:</w:t>
      </w:r>
    </w:p>
    <w:p w:rsidR="00712627" w:rsidRPr="00E55D5D" w:rsidRDefault="00712627" w:rsidP="00CD7C42">
      <w:pPr>
        <w:ind w:firstLine="709"/>
        <w:jc w:val="both"/>
        <w:rPr>
          <w:b/>
        </w:rPr>
      </w:pPr>
    </w:p>
    <w:p w:rsidR="004D64EF" w:rsidRPr="0090471E" w:rsidRDefault="004D64EF" w:rsidP="0079588E">
      <w:pPr>
        <w:pStyle w:val="a7"/>
        <w:numPr>
          <w:ilvl w:val="0"/>
          <w:numId w:val="15"/>
        </w:numPr>
        <w:shd w:val="clear" w:color="auto" w:fill="FFFFFF"/>
        <w:tabs>
          <w:tab w:val="left" w:pos="360"/>
          <w:tab w:val="left" w:pos="426"/>
        </w:tabs>
        <w:spacing w:after="0"/>
        <w:ind w:left="0" w:firstLine="567"/>
        <w:textAlignment w:val="baseline"/>
        <w:rPr>
          <w:rFonts w:ascii="Times New Roman" w:hAnsi="Times New Roman"/>
        </w:rPr>
      </w:pPr>
      <w:r w:rsidRPr="0090471E">
        <w:rPr>
          <w:rFonts w:ascii="Times New Roman" w:hAnsi="Times New Roman"/>
          <w:color w:val="000000"/>
          <w:shd w:val="clear" w:color="auto" w:fill="FFFFFF"/>
        </w:rPr>
        <w:t>Научные проблемы и</w:t>
      </w:r>
      <w:r w:rsidRPr="0090471E">
        <w:rPr>
          <w:rStyle w:val="apple-converted-space"/>
          <w:rFonts w:ascii="Times New Roman" w:hAnsi="Times New Roman"/>
          <w:color w:val="000000"/>
          <w:shd w:val="clear" w:color="auto" w:fill="FFFFFF"/>
        </w:rPr>
        <w:t> </w:t>
      </w:r>
      <w:r w:rsidRPr="0090471E">
        <w:rPr>
          <w:rFonts w:ascii="Times New Roman" w:hAnsi="Times New Roman"/>
          <w:color w:val="000000"/>
          <w:shd w:val="clear" w:color="auto" w:fill="FFFFFF"/>
        </w:rPr>
        <w:t xml:space="preserve">исследования по филологии, литературе и </w:t>
      </w:r>
      <w:r w:rsidRPr="0090471E">
        <w:rPr>
          <w:rFonts w:ascii="Times New Roman" w:hAnsi="Times New Roman"/>
          <w:bCs/>
          <w:color w:val="000000"/>
          <w:shd w:val="clear" w:color="auto" w:fill="FFFFFF"/>
        </w:rPr>
        <w:t>языкознанию</w:t>
      </w:r>
    </w:p>
    <w:p w:rsidR="00712627" w:rsidRPr="0090471E" w:rsidRDefault="00712627" w:rsidP="0079588E">
      <w:pPr>
        <w:pStyle w:val="a7"/>
        <w:numPr>
          <w:ilvl w:val="0"/>
          <w:numId w:val="15"/>
        </w:numPr>
        <w:shd w:val="clear" w:color="auto" w:fill="FFFFFF"/>
        <w:tabs>
          <w:tab w:val="left" w:pos="360"/>
          <w:tab w:val="left" w:pos="426"/>
        </w:tabs>
        <w:spacing w:after="0"/>
        <w:ind w:left="0" w:firstLine="567"/>
        <w:textAlignment w:val="baseline"/>
        <w:rPr>
          <w:rFonts w:ascii="Times New Roman" w:hAnsi="Times New Roman"/>
        </w:rPr>
      </w:pPr>
      <w:r w:rsidRPr="0090471E">
        <w:rPr>
          <w:rFonts w:ascii="Times New Roman" w:hAnsi="Times New Roman"/>
          <w:bCs/>
          <w:color w:val="000000"/>
          <w:shd w:val="clear" w:color="auto" w:fill="FFFFFF"/>
        </w:rPr>
        <w:t>Теория и практика перевода</w:t>
      </w:r>
    </w:p>
    <w:p w:rsidR="00FE6C96" w:rsidRPr="0090471E" w:rsidRDefault="004D64EF" w:rsidP="00FE6C96">
      <w:pPr>
        <w:pStyle w:val="a7"/>
        <w:numPr>
          <w:ilvl w:val="0"/>
          <w:numId w:val="15"/>
        </w:numPr>
        <w:shd w:val="clear" w:color="auto" w:fill="FFFFFF"/>
        <w:tabs>
          <w:tab w:val="left" w:pos="360"/>
          <w:tab w:val="left" w:pos="426"/>
        </w:tabs>
        <w:spacing w:after="0"/>
        <w:ind w:left="0" w:firstLine="567"/>
        <w:textAlignment w:val="baseline"/>
        <w:rPr>
          <w:rFonts w:ascii="Times New Roman" w:hAnsi="Times New Roman"/>
          <w:color w:val="000000"/>
        </w:rPr>
      </w:pPr>
      <w:r w:rsidRPr="0090471E">
        <w:rPr>
          <w:rFonts w:ascii="Times New Roman" w:hAnsi="Times New Roman"/>
          <w:color w:val="000000"/>
        </w:rPr>
        <w:t>Теория и методика педагогики. Современные образовательные технологии</w:t>
      </w:r>
    </w:p>
    <w:p w:rsidR="00FE6C96" w:rsidRPr="0090471E" w:rsidRDefault="00177F3A" w:rsidP="00FE6C96">
      <w:pPr>
        <w:pStyle w:val="a7"/>
        <w:numPr>
          <w:ilvl w:val="0"/>
          <w:numId w:val="15"/>
        </w:numPr>
        <w:shd w:val="clear" w:color="auto" w:fill="FFFFFF"/>
        <w:tabs>
          <w:tab w:val="left" w:pos="360"/>
          <w:tab w:val="left" w:pos="426"/>
        </w:tabs>
        <w:spacing w:after="0"/>
        <w:ind w:left="0" w:firstLine="567"/>
        <w:textAlignment w:val="baseline"/>
        <w:rPr>
          <w:rFonts w:ascii="Times New Roman" w:hAnsi="Times New Roman"/>
          <w:color w:val="000000"/>
        </w:rPr>
      </w:pPr>
      <w:r w:rsidRPr="0090471E">
        <w:rPr>
          <w:rFonts w:ascii="Times New Roman" w:hAnsi="Times New Roman"/>
          <w:color w:val="000000"/>
        </w:rPr>
        <w:t>Международные перевозки</w:t>
      </w:r>
    </w:p>
    <w:p w:rsidR="00177F3A" w:rsidRDefault="00712627" w:rsidP="00FE6C96">
      <w:pPr>
        <w:pStyle w:val="a7"/>
        <w:numPr>
          <w:ilvl w:val="0"/>
          <w:numId w:val="15"/>
        </w:numPr>
        <w:shd w:val="clear" w:color="auto" w:fill="FFFFFF"/>
        <w:tabs>
          <w:tab w:val="left" w:pos="360"/>
          <w:tab w:val="left" w:pos="426"/>
        </w:tabs>
        <w:spacing w:after="0"/>
        <w:ind w:left="0" w:firstLine="567"/>
        <w:textAlignment w:val="baseline"/>
        <w:rPr>
          <w:rFonts w:ascii="Times New Roman" w:hAnsi="Times New Roman"/>
          <w:color w:val="000000"/>
        </w:rPr>
      </w:pPr>
      <w:r w:rsidRPr="0090471E">
        <w:rPr>
          <w:rFonts w:ascii="Times New Roman" w:hAnsi="Times New Roman"/>
          <w:color w:val="000000"/>
        </w:rPr>
        <w:t>Иностранные языки в профессиональной деятельности</w:t>
      </w:r>
    </w:p>
    <w:p w:rsidR="00EC7CA3" w:rsidRPr="0090471E" w:rsidRDefault="00EC7CA3" w:rsidP="00FE6C96">
      <w:pPr>
        <w:pStyle w:val="a7"/>
        <w:numPr>
          <w:ilvl w:val="0"/>
          <w:numId w:val="15"/>
        </w:numPr>
        <w:shd w:val="clear" w:color="auto" w:fill="FFFFFF"/>
        <w:tabs>
          <w:tab w:val="left" w:pos="360"/>
          <w:tab w:val="left" w:pos="426"/>
        </w:tabs>
        <w:spacing w:after="0"/>
        <w:ind w:left="0" w:firstLine="567"/>
        <w:textAlignment w:val="baseline"/>
        <w:rPr>
          <w:rFonts w:ascii="Times New Roman" w:hAnsi="Times New Roman"/>
          <w:color w:val="000000"/>
        </w:rPr>
      </w:pPr>
      <w:r>
        <w:rPr>
          <w:rFonts w:ascii="Times New Roman" w:hAnsi="Times New Roman"/>
          <w:color w:val="000000"/>
        </w:rPr>
        <w:t>Информационные технологии в образовании</w:t>
      </w:r>
    </w:p>
    <w:p w:rsidR="00102338" w:rsidRPr="00E55D5D" w:rsidRDefault="00102338" w:rsidP="00CD7C42">
      <w:pPr>
        <w:ind w:firstLine="360"/>
        <w:jc w:val="both"/>
        <w:rPr>
          <w:b/>
        </w:rPr>
      </w:pPr>
    </w:p>
    <w:p w:rsidR="001C4C42" w:rsidRPr="00E55D5D" w:rsidRDefault="001C4C42" w:rsidP="007925B7">
      <w:pPr>
        <w:jc w:val="both"/>
      </w:pPr>
    </w:p>
    <w:p w:rsidR="00D850C3" w:rsidRDefault="00D850C3" w:rsidP="007925B7">
      <w:pPr>
        <w:jc w:val="both"/>
      </w:pPr>
    </w:p>
    <w:p w:rsidR="00D850C3" w:rsidRPr="00D850C3" w:rsidRDefault="00D850C3" w:rsidP="007925B7">
      <w:pPr>
        <w:jc w:val="both"/>
        <w:rPr>
          <w:b/>
        </w:rPr>
      </w:pPr>
      <w:r w:rsidRPr="00D850C3">
        <w:rPr>
          <w:b/>
        </w:rPr>
        <w:lastRenderedPageBreak/>
        <w:t xml:space="preserve">Оргкомитет рассмотрит </w:t>
      </w:r>
      <w:r>
        <w:rPr>
          <w:b/>
        </w:rPr>
        <w:t xml:space="preserve">и другие </w:t>
      </w:r>
      <w:r w:rsidRPr="00D850C3">
        <w:rPr>
          <w:b/>
        </w:rPr>
        <w:t>предложения по интересующим вас направлениям работы секций и рабочим языкам конференции.</w:t>
      </w:r>
    </w:p>
    <w:p w:rsidR="00D850C3" w:rsidRDefault="00D850C3" w:rsidP="007925B7">
      <w:pPr>
        <w:jc w:val="both"/>
      </w:pPr>
    </w:p>
    <w:p w:rsidR="008365D6" w:rsidRDefault="001C4C42" w:rsidP="007925B7">
      <w:pPr>
        <w:jc w:val="both"/>
        <w:rPr>
          <w:rStyle w:val="a5"/>
        </w:rPr>
      </w:pPr>
      <w:r w:rsidRPr="00E55D5D">
        <w:t>Заявка</w:t>
      </w:r>
      <w:r w:rsidR="00D821D6" w:rsidRPr="00E55D5D">
        <w:t xml:space="preserve"> на участие</w:t>
      </w:r>
      <w:r w:rsidRPr="00E55D5D">
        <w:t xml:space="preserve"> и </w:t>
      </w:r>
      <w:r w:rsidR="00D821D6" w:rsidRPr="00E55D5D">
        <w:t>стать</w:t>
      </w:r>
      <w:r w:rsidRPr="00E55D5D">
        <w:t xml:space="preserve">я </w:t>
      </w:r>
      <w:r w:rsidR="00D821D6" w:rsidRPr="00E55D5D">
        <w:t>принимаются по электронной почте</w:t>
      </w:r>
      <w:r w:rsidR="000806B5" w:rsidRPr="000806B5">
        <w:t xml:space="preserve"> </w:t>
      </w:r>
      <w:proofErr w:type="spellStart"/>
      <w:r w:rsidR="000806B5" w:rsidRPr="00394E6A">
        <w:rPr>
          <w:b/>
          <w:lang w:val="en-US"/>
        </w:rPr>
        <w:t>english</w:t>
      </w:r>
      <w:proofErr w:type="spellEnd"/>
      <w:r w:rsidR="000806B5" w:rsidRPr="00394E6A">
        <w:rPr>
          <w:b/>
        </w:rPr>
        <w:t>@</w:t>
      </w:r>
      <w:proofErr w:type="spellStart"/>
      <w:r w:rsidR="000806B5" w:rsidRPr="00394E6A">
        <w:rPr>
          <w:b/>
          <w:lang w:val="en-US"/>
        </w:rPr>
        <w:t>magtu</w:t>
      </w:r>
      <w:proofErr w:type="spellEnd"/>
      <w:r w:rsidR="000806B5" w:rsidRPr="00394E6A">
        <w:rPr>
          <w:b/>
        </w:rPr>
        <w:t>.</w:t>
      </w:r>
      <w:proofErr w:type="spellStart"/>
      <w:r w:rsidR="000806B5" w:rsidRPr="00394E6A">
        <w:rPr>
          <w:b/>
          <w:lang w:val="en-US"/>
        </w:rPr>
        <w:t>ru</w:t>
      </w:r>
      <w:proofErr w:type="spellEnd"/>
      <w:r w:rsidR="008365D6">
        <w:t xml:space="preserve"> </w:t>
      </w:r>
      <w:r w:rsidR="00D821D6" w:rsidRPr="00E55D5D">
        <w:t xml:space="preserve"> </w:t>
      </w:r>
      <w:r w:rsidR="00D821D6" w:rsidRPr="00FE6C96">
        <w:rPr>
          <w:rStyle w:val="a5"/>
        </w:rPr>
        <w:t xml:space="preserve">до </w:t>
      </w:r>
      <w:r w:rsidR="008365D6">
        <w:rPr>
          <w:rStyle w:val="a5"/>
        </w:rPr>
        <w:t>20</w:t>
      </w:r>
      <w:r w:rsidR="009929C0" w:rsidRPr="0090471E">
        <w:rPr>
          <w:rStyle w:val="a5"/>
        </w:rPr>
        <w:t xml:space="preserve"> </w:t>
      </w:r>
      <w:r w:rsidR="008365D6">
        <w:rPr>
          <w:rStyle w:val="a5"/>
        </w:rPr>
        <w:t>апреля</w:t>
      </w:r>
      <w:r w:rsidR="00C02B89" w:rsidRPr="00FE6C96">
        <w:rPr>
          <w:rStyle w:val="a5"/>
        </w:rPr>
        <w:t xml:space="preserve"> </w:t>
      </w:r>
      <w:r w:rsidR="00D821D6" w:rsidRPr="00FE6C96">
        <w:rPr>
          <w:rStyle w:val="a5"/>
        </w:rPr>
        <w:t>201</w:t>
      </w:r>
      <w:r w:rsidR="0090471E">
        <w:rPr>
          <w:rStyle w:val="a5"/>
        </w:rPr>
        <w:t>9</w:t>
      </w:r>
      <w:r w:rsidR="00D821D6" w:rsidRPr="00FE6C96">
        <w:rPr>
          <w:rStyle w:val="a5"/>
        </w:rPr>
        <w:t> г.</w:t>
      </w:r>
    </w:p>
    <w:p w:rsidR="00D53346" w:rsidRPr="00E55D5D" w:rsidRDefault="007A6086" w:rsidP="007925B7">
      <w:pPr>
        <w:jc w:val="both"/>
        <w:rPr>
          <w:rStyle w:val="a5"/>
          <w:b w:val="0"/>
          <w:bCs w:val="0"/>
        </w:rPr>
      </w:pPr>
      <w:r w:rsidRPr="00E55D5D">
        <w:rPr>
          <w:rStyle w:val="a5"/>
          <w:b w:val="0"/>
        </w:rPr>
        <w:t>Работы могут быть написаны в соавторстве</w:t>
      </w:r>
      <w:r w:rsidR="005B493B" w:rsidRPr="00E55D5D">
        <w:rPr>
          <w:rStyle w:val="a5"/>
          <w:b w:val="0"/>
        </w:rPr>
        <w:t xml:space="preserve"> (не более двух</w:t>
      </w:r>
      <w:r w:rsidR="00FE6C96">
        <w:rPr>
          <w:rStyle w:val="a5"/>
          <w:b w:val="0"/>
        </w:rPr>
        <w:t xml:space="preserve"> авторов</w:t>
      </w:r>
      <w:r w:rsidR="005B493B" w:rsidRPr="00E55D5D">
        <w:rPr>
          <w:rStyle w:val="a5"/>
          <w:b w:val="0"/>
        </w:rPr>
        <w:t>)</w:t>
      </w:r>
      <w:r w:rsidRPr="00E55D5D">
        <w:rPr>
          <w:rStyle w:val="a5"/>
          <w:b w:val="0"/>
        </w:rPr>
        <w:t>.</w:t>
      </w:r>
    </w:p>
    <w:p w:rsidR="00E3732F" w:rsidRPr="00E55D5D" w:rsidRDefault="00E3732F" w:rsidP="00D53346">
      <w:pPr>
        <w:ind w:firstLine="360"/>
        <w:jc w:val="both"/>
        <w:rPr>
          <w:b/>
          <w:i/>
          <w:iCs/>
          <w:u w:val="single"/>
        </w:rPr>
      </w:pPr>
    </w:p>
    <w:p w:rsidR="00D53346" w:rsidRPr="00E55D5D" w:rsidRDefault="0049392E" w:rsidP="00D53346">
      <w:pPr>
        <w:ind w:firstLine="360"/>
        <w:jc w:val="both"/>
        <w:rPr>
          <w:rStyle w:val="a5"/>
          <w:b w:val="0"/>
        </w:rPr>
      </w:pPr>
      <w:r w:rsidRPr="00E55D5D">
        <w:rPr>
          <w:rStyle w:val="a5"/>
          <w:b w:val="0"/>
        </w:rPr>
        <w:t>Оргкомитет оставляет за</w:t>
      </w:r>
      <w:r w:rsidR="00FA6234" w:rsidRPr="00E55D5D">
        <w:rPr>
          <w:rStyle w:val="a5"/>
          <w:b w:val="0"/>
        </w:rPr>
        <w:t xml:space="preserve"> собой право отбора заявок, отклонения </w:t>
      </w:r>
      <w:r w:rsidR="007B13D9" w:rsidRPr="00E55D5D">
        <w:rPr>
          <w:rStyle w:val="a5"/>
          <w:b w:val="0"/>
        </w:rPr>
        <w:t>материал</w:t>
      </w:r>
      <w:r w:rsidR="00FA6234" w:rsidRPr="00E55D5D">
        <w:rPr>
          <w:rStyle w:val="a5"/>
          <w:b w:val="0"/>
        </w:rPr>
        <w:t>ов</w:t>
      </w:r>
      <w:r w:rsidR="007B13D9" w:rsidRPr="00E55D5D">
        <w:rPr>
          <w:rStyle w:val="a5"/>
          <w:b w:val="0"/>
        </w:rPr>
        <w:t xml:space="preserve"> доклада</w:t>
      </w:r>
      <w:r w:rsidRPr="00E55D5D">
        <w:rPr>
          <w:rStyle w:val="a5"/>
          <w:b w:val="0"/>
        </w:rPr>
        <w:t>, представленны</w:t>
      </w:r>
      <w:r w:rsidR="00FA6234" w:rsidRPr="00E55D5D">
        <w:rPr>
          <w:rStyle w:val="a5"/>
          <w:b w:val="0"/>
        </w:rPr>
        <w:t>х</w:t>
      </w:r>
      <w:r w:rsidRPr="00E55D5D">
        <w:rPr>
          <w:rStyle w:val="a5"/>
          <w:b w:val="0"/>
        </w:rPr>
        <w:t xml:space="preserve"> с нарушением установленных требований либо не содержащ</w:t>
      </w:r>
      <w:r w:rsidR="00AD45EB" w:rsidRPr="00E55D5D">
        <w:rPr>
          <w:rStyle w:val="a5"/>
          <w:b w:val="0"/>
        </w:rPr>
        <w:t xml:space="preserve">их </w:t>
      </w:r>
      <w:r w:rsidRPr="00E55D5D">
        <w:rPr>
          <w:rStyle w:val="a5"/>
          <w:b w:val="0"/>
        </w:rPr>
        <w:t>достаточной научной новизны.</w:t>
      </w:r>
      <w:r w:rsidR="00326818" w:rsidRPr="00326818">
        <w:rPr>
          <w:rStyle w:val="a5"/>
          <w:b w:val="0"/>
        </w:rPr>
        <w:t xml:space="preserve"> </w:t>
      </w:r>
      <w:r w:rsidR="00ED0B26" w:rsidRPr="00E55D5D">
        <w:rPr>
          <w:rStyle w:val="a5"/>
          <w:b w:val="0"/>
        </w:rPr>
        <w:t>Создание</w:t>
      </w:r>
      <w:r w:rsidR="00326818" w:rsidRPr="00D139C4">
        <w:rPr>
          <w:rStyle w:val="a5"/>
          <w:b w:val="0"/>
        </w:rPr>
        <w:t xml:space="preserve"> </w:t>
      </w:r>
      <w:r w:rsidR="00ED0B26" w:rsidRPr="00E55D5D">
        <w:rPr>
          <w:rStyle w:val="a5"/>
          <w:b w:val="0"/>
        </w:rPr>
        <w:t xml:space="preserve">электронного </w:t>
      </w:r>
      <w:r w:rsidR="007B13D9" w:rsidRPr="00E55D5D">
        <w:rPr>
          <w:rStyle w:val="a5"/>
          <w:b w:val="0"/>
        </w:rPr>
        <w:t xml:space="preserve">научного </w:t>
      </w:r>
      <w:r w:rsidRPr="00E55D5D">
        <w:rPr>
          <w:rStyle w:val="a5"/>
          <w:b w:val="0"/>
        </w:rPr>
        <w:t>сборника</w:t>
      </w:r>
      <w:r w:rsidR="00326818" w:rsidRPr="00D139C4">
        <w:rPr>
          <w:rStyle w:val="a5"/>
          <w:b w:val="0"/>
        </w:rPr>
        <w:t xml:space="preserve"> </w:t>
      </w:r>
      <w:r w:rsidRPr="00E55D5D">
        <w:rPr>
          <w:rStyle w:val="a5"/>
          <w:b w:val="0"/>
        </w:rPr>
        <w:t xml:space="preserve">планируется </w:t>
      </w:r>
      <w:r w:rsidR="005B493B" w:rsidRPr="00E55D5D">
        <w:rPr>
          <w:rStyle w:val="a5"/>
          <w:b w:val="0"/>
        </w:rPr>
        <w:t>в течение 201</w:t>
      </w:r>
      <w:r w:rsidR="00FE6C96">
        <w:rPr>
          <w:rStyle w:val="a5"/>
          <w:b w:val="0"/>
        </w:rPr>
        <w:t>9</w:t>
      </w:r>
      <w:r w:rsidR="005B493B" w:rsidRPr="00E55D5D">
        <w:rPr>
          <w:rStyle w:val="a5"/>
          <w:b w:val="0"/>
        </w:rPr>
        <w:t xml:space="preserve"> года.</w:t>
      </w:r>
    </w:p>
    <w:p w:rsidR="00D53346" w:rsidRPr="00E55D5D" w:rsidRDefault="00D53346" w:rsidP="0049392E">
      <w:pPr>
        <w:pStyle w:val="a4"/>
        <w:spacing w:before="0" w:beforeAutospacing="0" w:after="0" w:afterAutospacing="0"/>
        <w:rPr>
          <w:b/>
        </w:rPr>
      </w:pPr>
    </w:p>
    <w:p w:rsidR="000C5238" w:rsidRPr="00E55D5D" w:rsidRDefault="0049392E" w:rsidP="000C5238">
      <w:pPr>
        <w:pStyle w:val="a4"/>
        <w:spacing w:before="0" w:beforeAutospacing="0" w:after="0" w:afterAutospacing="0"/>
        <w:ind w:firstLine="360"/>
        <w:rPr>
          <w:b/>
        </w:rPr>
      </w:pPr>
      <w:r w:rsidRPr="00E55D5D">
        <w:rPr>
          <w:b/>
        </w:rPr>
        <w:t>Условия</w:t>
      </w:r>
      <w:r w:rsidR="007F1F8A" w:rsidRPr="00E55D5D">
        <w:rPr>
          <w:b/>
        </w:rPr>
        <w:t xml:space="preserve"> и формы</w:t>
      </w:r>
      <w:r w:rsidRPr="00E55D5D">
        <w:rPr>
          <w:b/>
        </w:rPr>
        <w:t xml:space="preserve"> участия в конференции:</w:t>
      </w:r>
    </w:p>
    <w:p w:rsidR="00CC3FC8" w:rsidRPr="00A97675" w:rsidRDefault="00CC3FC8" w:rsidP="008475BA">
      <w:pPr>
        <w:pStyle w:val="a4"/>
        <w:numPr>
          <w:ilvl w:val="0"/>
          <w:numId w:val="16"/>
        </w:numPr>
        <w:spacing w:before="0" w:beforeAutospacing="0" w:after="0" w:afterAutospacing="0"/>
      </w:pPr>
      <w:r w:rsidRPr="00A97675">
        <w:t>очное участие (с докладом и без доклада):</w:t>
      </w:r>
    </w:p>
    <w:p w:rsidR="00CC3FC8" w:rsidRPr="00A97675" w:rsidRDefault="00CC3FC8" w:rsidP="008475BA">
      <w:pPr>
        <w:pStyle w:val="a4"/>
        <w:numPr>
          <w:ilvl w:val="0"/>
          <w:numId w:val="16"/>
        </w:numPr>
        <w:spacing w:before="0" w:beforeAutospacing="0" w:after="0" w:afterAutospacing="0"/>
      </w:pPr>
      <w:r w:rsidRPr="00A97675">
        <w:t>заочное участие (стендовый доклад);</w:t>
      </w:r>
    </w:p>
    <w:p w:rsidR="0049392E" w:rsidRPr="00A97675" w:rsidRDefault="00FA6234" w:rsidP="008475BA">
      <w:pPr>
        <w:pStyle w:val="a4"/>
        <w:numPr>
          <w:ilvl w:val="0"/>
          <w:numId w:val="16"/>
        </w:numPr>
        <w:spacing w:before="0" w:beforeAutospacing="0" w:after="0" w:afterAutospacing="0"/>
      </w:pPr>
      <w:r w:rsidRPr="00A97675">
        <w:t>р</w:t>
      </w:r>
      <w:r w:rsidR="0049392E" w:rsidRPr="00A97675">
        <w:t xml:space="preserve">асходы по проезду, проживанию и питанию </w:t>
      </w:r>
      <w:r w:rsidR="00DF1596" w:rsidRPr="00A97675">
        <w:t>за счет направляющей стороны</w:t>
      </w:r>
      <w:r w:rsidR="0049392E" w:rsidRPr="00A97675">
        <w:t>;</w:t>
      </w:r>
    </w:p>
    <w:p w:rsidR="00D53346" w:rsidRPr="00E55D5D" w:rsidRDefault="00D53346" w:rsidP="00E3732F">
      <w:pPr>
        <w:pStyle w:val="a4"/>
        <w:spacing w:before="0" w:beforeAutospacing="0" w:after="0" w:afterAutospacing="0"/>
        <w:ind w:firstLine="360"/>
        <w:rPr>
          <w:rStyle w:val="a5"/>
        </w:rPr>
      </w:pPr>
    </w:p>
    <w:p w:rsidR="00885140" w:rsidRPr="00E55D5D" w:rsidRDefault="00A02200" w:rsidP="00885140">
      <w:pPr>
        <w:jc w:val="both"/>
        <w:rPr>
          <w:b/>
        </w:rPr>
      </w:pPr>
      <w:r w:rsidRPr="00E55D5D">
        <w:rPr>
          <w:b/>
        </w:rPr>
        <w:t>За справками и дополнительной информацией обращаться:</w:t>
      </w:r>
    </w:p>
    <w:p w:rsidR="00A02200" w:rsidRPr="00E55D5D" w:rsidRDefault="007F7256" w:rsidP="00885140">
      <w:pPr>
        <w:jc w:val="both"/>
        <w:rPr>
          <w:b/>
        </w:rPr>
      </w:pPr>
      <w:r w:rsidRPr="007F7256">
        <w:rPr>
          <w:b/>
        </w:rPr>
        <w:t>Барышникова Юлия Викторовна</w:t>
      </w:r>
      <w:r w:rsidR="00ED0B26" w:rsidRPr="007F7256">
        <w:rPr>
          <w:b/>
        </w:rPr>
        <w:t>,</w:t>
      </w:r>
      <w:r w:rsidR="00ED0B26" w:rsidRPr="00E55D5D">
        <w:t xml:space="preserve"> к.</w:t>
      </w:r>
      <w:r>
        <w:t>п</w:t>
      </w:r>
      <w:r w:rsidR="00A02200" w:rsidRPr="00E55D5D">
        <w:t>.н.</w:t>
      </w:r>
      <w:r w:rsidR="005F2FAD">
        <w:t>,</w:t>
      </w:r>
      <w:r w:rsidR="005D5753" w:rsidRPr="005D5753">
        <w:t xml:space="preserve"> </w:t>
      </w:r>
      <w:r w:rsidR="005F2FAD">
        <w:t>доцент кафедры</w:t>
      </w:r>
      <w:r w:rsidR="008475BA">
        <w:t xml:space="preserve"> английского языка</w:t>
      </w:r>
      <w:r w:rsidR="00E55D5D" w:rsidRPr="00E55D5D">
        <w:t>, заместитель председателя оргкомитета конференции</w:t>
      </w:r>
    </w:p>
    <w:p w:rsidR="007F7256" w:rsidRDefault="00A02200" w:rsidP="004A05F5">
      <w:pPr>
        <w:jc w:val="both"/>
      </w:pPr>
      <w:r w:rsidRPr="00E55D5D">
        <w:t xml:space="preserve">г. </w:t>
      </w:r>
      <w:r w:rsidR="00ED0B26" w:rsidRPr="00E55D5D">
        <w:t>Магнитогорск</w:t>
      </w:r>
      <w:r w:rsidRPr="00E55D5D">
        <w:t xml:space="preserve">, </w:t>
      </w:r>
      <w:r w:rsidR="005D5753">
        <w:t>у</w:t>
      </w:r>
      <w:r w:rsidRPr="00E55D5D">
        <w:t xml:space="preserve">л. </w:t>
      </w:r>
      <w:r w:rsidR="00ED0B26" w:rsidRPr="00E55D5D">
        <w:t xml:space="preserve">Ленина, </w:t>
      </w:r>
      <w:r w:rsidR="005D5753">
        <w:t>26</w:t>
      </w:r>
      <w:r w:rsidRPr="00E55D5D">
        <w:t xml:space="preserve">, ауд. </w:t>
      </w:r>
      <w:r w:rsidR="005D5753">
        <w:t>2</w:t>
      </w:r>
      <w:r w:rsidR="008475BA">
        <w:t>30</w:t>
      </w:r>
      <w:r w:rsidR="00885140" w:rsidRPr="00E55D5D">
        <w:t>,</w:t>
      </w:r>
    </w:p>
    <w:p w:rsidR="007F7256" w:rsidRDefault="00885140" w:rsidP="004A05F5">
      <w:pPr>
        <w:jc w:val="both"/>
      </w:pPr>
      <w:r w:rsidRPr="00E776C7">
        <w:t xml:space="preserve">тел. </w:t>
      </w:r>
      <w:r w:rsidR="00A97675" w:rsidRPr="00E776C7">
        <w:t>8</w:t>
      </w:r>
      <w:r w:rsidR="00A97675">
        <w:t>-3519-22-41-46</w:t>
      </w:r>
      <w:r w:rsidR="00817CF8">
        <w:t>,</w:t>
      </w:r>
    </w:p>
    <w:p w:rsidR="00ED0B26" w:rsidRPr="00E55D5D" w:rsidRDefault="00A02200" w:rsidP="004A05F5">
      <w:pPr>
        <w:jc w:val="both"/>
      </w:pPr>
      <w:r w:rsidRPr="007F7256">
        <w:t>е-</w:t>
      </w:r>
      <w:r w:rsidRPr="007F7256">
        <w:rPr>
          <w:lang w:val="en-US"/>
        </w:rPr>
        <w:t>mail</w:t>
      </w:r>
      <w:r w:rsidRPr="007F7256">
        <w:t>:</w:t>
      </w:r>
      <w:r w:rsidR="008475BA" w:rsidRPr="007F7256">
        <w:t xml:space="preserve"> </w:t>
      </w:r>
      <w:r w:rsidR="007F7256" w:rsidRPr="007F7256">
        <w:t>english@magtu.ru</w:t>
      </w:r>
    </w:p>
    <w:p w:rsidR="00A02200" w:rsidRPr="00E55D5D" w:rsidRDefault="00A02200" w:rsidP="00D53346">
      <w:pPr>
        <w:pStyle w:val="a4"/>
        <w:spacing w:before="0" w:beforeAutospacing="0" w:after="0" w:afterAutospacing="0"/>
        <w:jc w:val="center"/>
        <w:rPr>
          <w:b/>
        </w:rPr>
      </w:pPr>
    </w:p>
    <w:p w:rsidR="0049392E" w:rsidRPr="00E55D5D" w:rsidRDefault="0049392E" w:rsidP="00D53346">
      <w:pPr>
        <w:pStyle w:val="a4"/>
        <w:spacing w:before="0" w:beforeAutospacing="0" w:after="0" w:afterAutospacing="0"/>
        <w:jc w:val="center"/>
        <w:rPr>
          <w:b/>
        </w:rPr>
      </w:pPr>
      <w:r w:rsidRPr="00E55D5D">
        <w:rPr>
          <w:b/>
        </w:rPr>
        <w:t>ЗАЯВКА ДЛЯ УЧАСТИЯ</w:t>
      </w:r>
    </w:p>
    <w:p w:rsidR="0049392E" w:rsidRPr="00E55D5D" w:rsidRDefault="0049392E" w:rsidP="0049392E">
      <w:pPr>
        <w:pStyle w:val="Default"/>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5352"/>
        <w:gridCol w:w="3775"/>
      </w:tblGrid>
      <w:tr w:rsidR="0049392E" w:rsidRPr="00E55D5D" w:rsidTr="00E3732F">
        <w:tc>
          <w:tcPr>
            <w:tcW w:w="444" w:type="dxa"/>
          </w:tcPr>
          <w:p w:rsidR="0049392E" w:rsidRPr="00E55D5D" w:rsidRDefault="0049392E" w:rsidP="00E3732F">
            <w:pPr>
              <w:pStyle w:val="Default"/>
              <w:numPr>
                <w:ilvl w:val="0"/>
                <w:numId w:val="2"/>
              </w:numPr>
              <w:jc w:val="both"/>
              <w:rPr>
                <w:color w:val="auto"/>
              </w:rPr>
            </w:pPr>
          </w:p>
        </w:tc>
        <w:tc>
          <w:tcPr>
            <w:tcW w:w="5352" w:type="dxa"/>
          </w:tcPr>
          <w:p w:rsidR="0049392E" w:rsidRPr="00E55D5D" w:rsidRDefault="0049392E" w:rsidP="00E3732F">
            <w:pPr>
              <w:pStyle w:val="Default"/>
              <w:rPr>
                <w:color w:val="auto"/>
              </w:rPr>
            </w:pPr>
            <w:r w:rsidRPr="00E55D5D">
              <w:rPr>
                <w:color w:val="auto"/>
              </w:rPr>
              <w:t>ФИО автора (полностью)</w:t>
            </w:r>
          </w:p>
        </w:tc>
        <w:tc>
          <w:tcPr>
            <w:tcW w:w="3775" w:type="dxa"/>
          </w:tcPr>
          <w:p w:rsidR="0049392E" w:rsidRPr="00E55D5D" w:rsidRDefault="0049392E" w:rsidP="00E3732F">
            <w:pPr>
              <w:pStyle w:val="Default"/>
              <w:jc w:val="both"/>
              <w:rPr>
                <w:b/>
                <w:color w:val="auto"/>
              </w:rPr>
            </w:pPr>
          </w:p>
        </w:tc>
      </w:tr>
      <w:tr w:rsidR="0049392E" w:rsidRPr="00E55D5D" w:rsidTr="00E3732F">
        <w:tc>
          <w:tcPr>
            <w:tcW w:w="444" w:type="dxa"/>
          </w:tcPr>
          <w:p w:rsidR="0049392E" w:rsidRPr="00E55D5D" w:rsidRDefault="0049392E" w:rsidP="00E3732F">
            <w:pPr>
              <w:pStyle w:val="Default"/>
              <w:numPr>
                <w:ilvl w:val="0"/>
                <w:numId w:val="2"/>
              </w:numPr>
              <w:jc w:val="both"/>
              <w:rPr>
                <w:color w:val="auto"/>
              </w:rPr>
            </w:pPr>
          </w:p>
        </w:tc>
        <w:tc>
          <w:tcPr>
            <w:tcW w:w="5352" w:type="dxa"/>
          </w:tcPr>
          <w:p w:rsidR="0049392E" w:rsidRPr="00E55D5D" w:rsidRDefault="0049392E" w:rsidP="00E3732F">
            <w:pPr>
              <w:pStyle w:val="Default"/>
              <w:rPr>
                <w:color w:val="auto"/>
              </w:rPr>
            </w:pPr>
            <w:r w:rsidRPr="00E55D5D">
              <w:rPr>
                <w:color w:val="auto"/>
              </w:rPr>
              <w:t>Место учебы, курс, специальность (направление)</w:t>
            </w:r>
          </w:p>
        </w:tc>
        <w:tc>
          <w:tcPr>
            <w:tcW w:w="3775" w:type="dxa"/>
          </w:tcPr>
          <w:p w:rsidR="0049392E" w:rsidRPr="00E55D5D" w:rsidRDefault="0049392E" w:rsidP="00E3732F">
            <w:pPr>
              <w:pStyle w:val="Default"/>
              <w:jc w:val="both"/>
              <w:rPr>
                <w:b/>
                <w:color w:val="auto"/>
              </w:rPr>
            </w:pPr>
          </w:p>
        </w:tc>
      </w:tr>
      <w:tr w:rsidR="00D96C9C" w:rsidRPr="00E55D5D" w:rsidTr="00E3732F">
        <w:tc>
          <w:tcPr>
            <w:tcW w:w="444" w:type="dxa"/>
          </w:tcPr>
          <w:p w:rsidR="00D96C9C" w:rsidRPr="00E55D5D" w:rsidRDefault="00D96C9C" w:rsidP="00E3732F">
            <w:pPr>
              <w:pStyle w:val="Default"/>
              <w:numPr>
                <w:ilvl w:val="0"/>
                <w:numId w:val="2"/>
              </w:numPr>
              <w:jc w:val="both"/>
              <w:rPr>
                <w:color w:val="auto"/>
              </w:rPr>
            </w:pPr>
          </w:p>
        </w:tc>
        <w:tc>
          <w:tcPr>
            <w:tcW w:w="5352" w:type="dxa"/>
          </w:tcPr>
          <w:p w:rsidR="00D96C9C" w:rsidRPr="00E55D5D" w:rsidRDefault="00D96C9C" w:rsidP="00E3732F">
            <w:pPr>
              <w:pStyle w:val="Default"/>
              <w:rPr>
                <w:color w:val="auto"/>
              </w:rPr>
            </w:pPr>
            <w:r>
              <w:rPr>
                <w:color w:val="auto"/>
              </w:rPr>
              <w:t>Статус автора (студент, магистрант, аспирант)</w:t>
            </w:r>
          </w:p>
        </w:tc>
        <w:tc>
          <w:tcPr>
            <w:tcW w:w="3775" w:type="dxa"/>
          </w:tcPr>
          <w:p w:rsidR="00D96C9C" w:rsidRPr="00E55D5D" w:rsidRDefault="00D96C9C" w:rsidP="00E3732F">
            <w:pPr>
              <w:pStyle w:val="Default"/>
              <w:jc w:val="both"/>
              <w:rPr>
                <w:b/>
                <w:color w:val="auto"/>
              </w:rPr>
            </w:pPr>
          </w:p>
        </w:tc>
      </w:tr>
      <w:tr w:rsidR="0049392E" w:rsidRPr="00E55D5D" w:rsidTr="00E3732F">
        <w:tc>
          <w:tcPr>
            <w:tcW w:w="444" w:type="dxa"/>
          </w:tcPr>
          <w:p w:rsidR="0049392E" w:rsidRPr="00E55D5D" w:rsidRDefault="0049392E" w:rsidP="00E3732F">
            <w:pPr>
              <w:pStyle w:val="Default"/>
              <w:numPr>
                <w:ilvl w:val="0"/>
                <w:numId w:val="2"/>
              </w:numPr>
              <w:jc w:val="both"/>
              <w:rPr>
                <w:color w:val="auto"/>
              </w:rPr>
            </w:pPr>
          </w:p>
        </w:tc>
        <w:tc>
          <w:tcPr>
            <w:tcW w:w="5352" w:type="dxa"/>
          </w:tcPr>
          <w:p w:rsidR="0049392E" w:rsidRPr="00E55D5D" w:rsidRDefault="0049392E" w:rsidP="00E3732F">
            <w:pPr>
              <w:pStyle w:val="Default"/>
              <w:rPr>
                <w:color w:val="auto"/>
              </w:rPr>
            </w:pPr>
            <w:r w:rsidRPr="00E55D5D">
              <w:rPr>
                <w:color w:val="auto"/>
              </w:rPr>
              <w:t>ФИО научного руководителя (полностью)</w:t>
            </w:r>
          </w:p>
        </w:tc>
        <w:tc>
          <w:tcPr>
            <w:tcW w:w="3775" w:type="dxa"/>
          </w:tcPr>
          <w:p w:rsidR="0049392E" w:rsidRPr="00E55D5D" w:rsidRDefault="0049392E" w:rsidP="00E3732F">
            <w:pPr>
              <w:pStyle w:val="Default"/>
              <w:jc w:val="both"/>
              <w:rPr>
                <w:b/>
                <w:color w:val="auto"/>
              </w:rPr>
            </w:pPr>
          </w:p>
        </w:tc>
      </w:tr>
      <w:tr w:rsidR="0049392E" w:rsidRPr="00E55D5D" w:rsidTr="00E3732F">
        <w:tc>
          <w:tcPr>
            <w:tcW w:w="444" w:type="dxa"/>
          </w:tcPr>
          <w:p w:rsidR="0049392E" w:rsidRPr="00E55D5D" w:rsidRDefault="0049392E" w:rsidP="00E3732F">
            <w:pPr>
              <w:pStyle w:val="Default"/>
              <w:numPr>
                <w:ilvl w:val="0"/>
                <w:numId w:val="2"/>
              </w:numPr>
              <w:jc w:val="both"/>
              <w:rPr>
                <w:color w:val="auto"/>
              </w:rPr>
            </w:pPr>
          </w:p>
        </w:tc>
        <w:tc>
          <w:tcPr>
            <w:tcW w:w="5352" w:type="dxa"/>
          </w:tcPr>
          <w:p w:rsidR="0049392E" w:rsidRPr="00E55D5D" w:rsidRDefault="0049392E" w:rsidP="00E3732F">
            <w:pPr>
              <w:pStyle w:val="Default"/>
              <w:rPr>
                <w:color w:val="auto"/>
              </w:rPr>
            </w:pPr>
            <w:r w:rsidRPr="00E55D5D">
              <w:rPr>
                <w:color w:val="auto"/>
              </w:rPr>
              <w:t>Должность научного руководителя</w:t>
            </w:r>
          </w:p>
        </w:tc>
        <w:tc>
          <w:tcPr>
            <w:tcW w:w="3775" w:type="dxa"/>
          </w:tcPr>
          <w:p w:rsidR="0049392E" w:rsidRPr="00E55D5D" w:rsidRDefault="0049392E" w:rsidP="00E3732F">
            <w:pPr>
              <w:pStyle w:val="Default"/>
              <w:jc w:val="both"/>
              <w:rPr>
                <w:b/>
                <w:color w:val="auto"/>
              </w:rPr>
            </w:pPr>
          </w:p>
        </w:tc>
      </w:tr>
      <w:tr w:rsidR="0049392E" w:rsidRPr="00E55D5D" w:rsidTr="00E3732F">
        <w:tc>
          <w:tcPr>
            <w:tcW w:w="444" w:type="dxa"/>
          </w:tcPr>
          <w:p w:rsidR="0049392E" w:rsidRPr="00E55D5D" w:rsidRDefault="0049392E" w:rsidP="00E3732F">
            <w:pPr>
              <w:pStyle w:val="Default"/>
              <w:numPr>
                <w:ilvl w:val="0"/>
                <w:numId w:val="2"/>
              </w:numPr>
              <w:jc w:val="both"/>
              <w:rPr>
                <w:color w:val="auto"/>
              </w:rPr>
            </w:pPr>
          </w:p>
        </w:tc>
        <w:tc>
          <w:tcPr>
            <w:tcW w:w="5352" w:type="dxa"/>
          </w:tcPr>
          <w:p w:rsidR="0049392E" w:rsidRPr="00E55D5D" w:rsidRDefault="0049392E" w:rsidP="00E3732F">
            <w:pPr>
              <w:pStyle w:val="Default"/>
              <w:rPr>
                <w:color w:val="auto"/>
              </w:rPr>
            </w:pPr>
            <w:r w:rsidRPr="00E55D5D">
              <w:rPr>
                <w:color w:val="auto"/>
              </w:rPr>
              <w:t>Ученая степень и звание научного руководителя</w:t>
            </w:r>
          </w:p>
        </w:tc>
        <w:tc>
          <w:tcPr>
            <w:tcW w:w="3775" w:type="dxa"/>
          </w:tcPr>
          <w:p w:rsidR="0049392E" w:rsidRPr="00E55D5D" w:rsidRDefault="0049392E" w:rsidP="00E3732F">
            <w:pPr>
              <w:pStyle w:val="Default"/>
              <w:jc w:val="both"/>
              <w:rPr>
                <w:b/>
                <w:color w:val="auto"/>
              </w:rPr>
            </w:pPr>
          </w:p>
        </w:tc>
      </w:tr>
      <w:tr w:rsidR="0049392E" w:rsidRPr="00E55D5D" w:rsidTr="00E3732F">
        <w:tc>
          <w:tcPr>
            <w:tcW w:w="444" w:type="dxa"/>
          </w:tcPr>
          <w:p w:rsidR="0049392E" w:rsidRPr="00E55D5D" w:rsidRDefault="0049392E" w:rsidP="00E3732F">
            <w:pPr>
              <w:pStyle w:val="Default"/>
              <w:numPr>
                <w:ilvl w:val="0"/>
                <w:numId w:val="2"/>
              </w:numPr>
              <w:jc w:val="both"/>
              <w:rPr>
                <w:color w:val="auto"/>
              </w:rPr>
            </w:pPr>
          </w:p>
        </w:tc>
        <w:tc>
          <w:tcPr>
            <w:tcW w:w="5352" w:type="dxa"/>
          </w:tcPr>
          <w:p w:rsidR="0049392E" w:rsidRPr="00E55D5D" w:rsidRDefault="0049392E" w:rsidP="00E3732F">
            <w:pPr>
              <w:pStyle w:val="Default"/>
              <w:rPr>
                <w:color w:val="auto"/>
              </w:rPr>
            </w:pPr>
            <w:r w:rsidRPr="00E55D5D">
              <w:rPr>
                <w:color w:val="auto"/>
              </w:rPr>
              <w:t>Научное направление</w:t>
            </w:r>
          </w:p>
        </w:tc>
        <w:tc>
          <w:tcPr>
            <w:tcW w:w="3775" w:type="dxa"/>
          </w:tcPr>
          <w:p w:rsidR="0049392E" w:rsidRPr="00E55D5D" w:rsidRDefault="0049392E" w:rsidP="00E3732F">
            <w:pPr>
              <w:pStyle w:val="Default"/>
              <w:jc w:val="both"/>
              <w:rPr>
                <w:b/>
                <w:color w:val="auto"/>
              </w:rPr>
            </w:pPr>
          </w:p>
        </w:tc>
      </w:tr>
      <w:tr w:rsidR="0049392E" w:rsidRPr="00E55D5D" w:rsidTr="00E3732F">
        <w:tc>
          <w:tcPr>
            <w:tcW w:w="444" w:type="dxa"/>
          </w:tcPr>
          <w:p w:rsidR="0049392E" w:rsidRPr="00E55D5D" w:rsidRDefault="0049392E" w:rsidP="00E3732F">
            <w:pPr>
              <w:pStyle w:val="Default"/>
              <w:numPr>
                <w:ilvl w:val="0"/>
                <w:numId w:val="2"/>
              </w:numPr>
              <w:jc w:val="both"/>
              <w:rPr>
                <w:color w:val="auto"/>
              </w:rPr>
            </w:pPr>
          </w:p>
        </w:tc>
        <w:tc>
          <w:tcPr>
            <w:tcW w:w="5352" w:type="dxa"/>
          </w:tcPr>
          <w:p w:rsidR="0049392E" w:rsidRPr="00E55D5D" w:rsidRDefault="0049392E" w:rsidP="00E3732F">
            <w:pPr>
              <w:pStyle w:val="Default"/>
              <w:rPr>
                <w:color w:val="auto"/>
              </w:rPr>
            </w:pPr>
            <w:r w:rsidRPr="00E55D5D">
              <w:rPr>
                <w:color w:val="auto"/>
              </w:rPr>
              <w:t>Тема доклада</w:t>
            </w:r>
          </w:p>
        </w:tc>
        <w:tc>
          <w:tcPr>
            <w:tcW w:w="3775" w:type="dxa"/>
          </w:tcPr>
          <w:p w:rsidR="0049392E" w:rsidRPr="00E55D5D" w:rsidRDefault="0049392E" w:rsidP="00E3732F">
            <w:pPr>
              <w:pStyle w:val="Default"/>
              <w:jc w:val="both"/>
              <w:rPr>
                <w:b/>
                <w:color w:val="auto"/>
              </w:rPr>
            </w:pPr>
          </w:p>
        </w:tc>
      </w:tr>
      <w:tr w:rsidR="0049392E" w:rsidRPr="00E55D5D" w:rsidTr="00E3732F">
        <w:tc>
          <w:tcPr>
            <w:tcW w:w="444" w:type="dxa"/>
          </w:tcPr>
          <w:p w:rsidR="0049392E" w:rsidRPr="00E55D5D" w:rsidRDefault="0049392E" w:rsidP="00E3732F">
            <w:pPr>
              <w:pStyle w:val="Default"/>
              <w:numPr>
                <w:ilvl w:val="0"/>
                <w:numId w:val="2"/>
              </w:numPr>
              <w:jc w:val="both"/>
              <w:rPr>
                <w:color w:val="auto"/>
              </w:rPr>
            </w:pPr>
          </w:p>
        </w:tc>
        <w:tc>
          <w:tcPr>
            <w:tcW w:w="5352" w:type="dxa"/>
          </w:tcPr>
          <w:p w:rsidR="0049392E" w:rsidRPr="00E55D5D" w:rsidRDefault="0049392E" w:rsidP="00E3732F">
            <w:pPr>
              <w:pStyle w:val="Default"/>
              <w:rPr>
                <w:color w:val="auto"/>
              </w:rPr>
            </w:pPr>
            <w:r w:rsidRPr="00E55D5D">
              <w:rPr>
                <w:color w:val="auto"/>
              </w:rPr>
              <w:t>E-</w:t>
            </w:r>
            <w:proofErr w:type="spellStart"/>
            <w:r w:rsidRPr="00E55D5D">
              <w:rPr>
                <w:color w:val="auto"/>
              </w:rPr>
              <w:t>mail</w:t>
            </w:r>
            <w:proofErr w:type="spellEnd"/>
          </w:p>
        </w:tc>
        <w:tc>
          <w:tcPr>
            <w:tcW w:w="3775" w:type="dxa"/>
          </w:tcPr>
          <w:p w:rsidR="0049392E" w:rsidRPr="00E55D5D" w:rsidRDefault="0049392E" w:rsidP="00E3732F">
            <w:pPr>
              <w:pStyle w:val="Default"/>
              <w:jc w:val="both"/>
              <w:rPr>
                <w:b/>
                <w:color w:val="auto"/>
              </w:rPr>
            </w:pPr>
          </w:p>
        </w:tc>
      </w:tr>
      <w:tr w:rsidR="0049392E" w:rsidRPr="00E55D5D" w:rsidTr="00E3732F">
        <w:tc>
          <w:tcPr>
            <w:tcW w:w="444" w:type="dxa"/>
          </w:tcPr>
          <w:p w:rsidR="0049392E" w:rsidRPr="00E55D5D" w:rsidRDefault="0049392E" w:rsidP="00E3732F">
            <w:pPr>
              <w:pStyle w:val="Default"/>
              <w:numPr>
                <w:ilvl w:val="0"/>
                <w:numId w:val="2"/>
              </w:numPr>
              <w:jc w:val="both"/>
              <w:rPr>
                <w:color w:val="auto"/>
              </w:rPr>
            </w:pPr>
          </w:p>
        </w:tc>
        <w:tc>
          <w:tcPr>
            <w:tcW w:w="5352" w:type="dxa"/>
          </w:tcPr>
          <w:p w:rsidR="0049392E" w:rsidRPr="008B23E8" w:rsidRDefault="0049392E" w:rsidP="00E3732F">
            <w:pPr>
              <w:pStyle w:val="Default"/>
              <w:rPr>
                <w:color w:val="auto"/>
              </w:rPr>
            </w:pPr>
            <w:r w:rsidRPr="008B23E8">
              <w:rPr>
                <w:color w:val="auto"/>
              </w:rPr>
              <w:t>Форма участия (очная/заочная)</w:t>
            </w:r>
          </w:p>
        </w:tc>
        <w:tc>
          <w:tcPr>
            <w:tcW w:w="3775" w:type="dxa"/>
          </w:tcPr>
          <w:p w:rsidR="0049392E" w:rsidRPr="00E55D5D" w:rsidRDefault="0049392E" w:rsidP="00E3732F">
            <w:pPr>
              <w:pStyle w:val="Default"/>
              <w:jc w:val="both"/>
              <w:rPr>
                <w:b/>
                <w:color w:val="auto"/>
              </w:rPr>
            </w:pPr>
          </w:p>
        </w:tc>
      </w:tr>
    </w:tbl>
    <w:p w:rsidR="0049392E" w:rsidRPr="00E55D5D" w:rsidRDefault="0049392E" w:rsidP="0049392E">
      <w:pPr>
        <w:pStyle w:val="Default"/>
        <w:ind w:firstLine="360"/>
        <w:jc w:val="center"/>
        <w:rPr>
          <w:b/>
          <w:bCs/>
          <w:color w:val="auto"/>
        </w:rPr>
      </w:pPr>
    </w:p>
    <w:p w:rsidR="0049392E" w:rsidRDefault="00277522" w:rsidP="005F2FAD">
      <w:pPr>
        <w:pStyle w:val="Default"/>
        <w:ind w:firstLine="360"/>
        <w:jc w:val="both"/>
        <w:rPr>
          <w:bCs/>
          <w:color w:val="FF0000"/>
        </w:rPr>
      </w:pPr>
      <w:r w:rsidRPr="00E55D5D">
        <w:rPr>
          <w:bCs/>
          <w:color w:val="auto"/>
        </w:rPr>
        <w:t>Заявк</w:t>
      </w:r>
      <w:r w:rsidR="000040CC">
        <w:rPr>
          <w:bCs/>
          <w:color w:val="auto"/>
        </w:rPr>
        <w:t xml:space="preserve">а оформляется отдельным файлом и должна </w:t>
      </w:r>
      <w:r w:rsidR="000040CC" w:rsidRPr="000040CC">
        <w:rPr>
          <w:b/>
          <w:bCs/>
          <w:color w:val="auto"/>
        </w:rPr>
        <w:t>обязательно</w:t>
      </w:r>
      <w:r w:rsidR="000040CC">
        <w:rPr>
          <w:bCs/>
          <w:color w:val="auto"/>
        </w:rPr>
        <w:t xml:space="preserve"> содержать в названии</w:t>
      </w:r>
      <w:r w:rsidR="0017797D">
        <w:rPr>
          <w:bCs/>
          <w:color w:val="auto"/>
        </w:rPr>
        <w:t xml:space="preserve"> </w:t>
      </w:r>
      <w:r w:rsidR="000040CC">
        <w:rPr>
          <w:bCs/>
          <w:color w:val="auto"/>
        </w:rPr>
        <w:t>фамилию</w:t>
      </w:r>
      <w:r w:rsidR="00D621A8" w:rsidRPr="00E55D5D">
        <w:rPr>
          <w:bCs/>
          <w:color w:val="auto"/>
        </w:rPr>
        <w:t xml:space="preserve"> автора</w:t>
      </w:r>
      <w:r w:rsidR="000040CC">
        <w:rPr>
          <w:bCs/>
          <w:color w:val="auto"/>
        </w:rPr>
        <w:t xml:space="preserve"> с указанием на то, что в файле находится заявка</w:t>
      </w:r>
      <w:r w:rsidR="00D621A8" w:rsidRPr="00E55D5D">
        <w:rPr>
          <w:bCs/>
          <w:color w:val="auto"/>
        </w:rPr>
        <w:t xml:space="preserve"> (н</w:t>
      </w:r>
      <w:r w:rsidRPr="00E55D5D">
        <w:rPr>
          <w:bCs/>
          <w:color w:val="auto"/>
        </w:rPr>
        <w:t xml:space="preserve">апример, </w:t>
      </w:r>
      <w:proofErr w:type="spellStart"/>
      <w:r w:rsidRPr="00E55D5D">
        <w:rPr>
          <w:bCs/>
          <w:color w:val="auto"/>
        </w:rPr>
        <w:t>Иванов</w:t>
      </w:r>
      <w:r w:rsidR="005F2FAD">
        <w:rPr>
          <w:bCs/>
          <w:color w:val="auto"/>
        </w:rPr>
        <w:t>_заявка</w:t>
      </w:r>
      <w:proofErr w:type="spellEnd"/>
      <w:r w:rsidRPr="00E55D5D">
        <w:rPr>
          <w:bCs/>
          <w:color w:val="auto"/>
        </w:rPr>
        <w:t>.</w:t>
      </w:r>
      <w:r w:rsidRPr="00E55D5D">
        <w:rPr>
          <w:bCs/>
          <w:color w:val="auto"/>
          <w:lang w:val="en-US"/>
        </w:rPr>
        <w:t>doc</w:t>
      </w:r>
      <w:r w:rsidR="005F2FAD">
        <w:rPr>
          <w:bCs/>
          <w:color w:val="auto"/>
          <w:lang w:val="en-US"/>
        </w:rPr>
        <w:t>x</w:t>
      </w:r>
      <w:r w:rsidRPr="00E55D5D">
        <w:rPr>
          <w:bCs/>
          <w:color w:val="auto"/>
        </w:rPr>
        <w:t xml:space="preserve">). </w:t>
      </w:r>
      <w:r w:rsidR="005F2FAD">
        <w:rPr>
          <w:bCs/>
          <w:color w:val="auto"/>
        </w:rPr>
        <w:t>Неопознанные заявки (например, Иванов.</w:t>
      </w:r>
      <w:r w:rsidR="005F2FAD">
        <w:rPr>
          <w:bCs/>
          <w:color w:val="auto"/>
          <w:lang w:val="en-US"/>
        </w:rPr>
        <w:t>docx</w:t>
      </w:r>
      <w:r w:rsidR="005F2FAD">
        <w:rPr>
          <w:bCs/>
          <w:color w:val="auto"/>
        </w:rPr>
        <w:t xml:space="preserve"> или Заявка.</w:t>
      </w:r>
      <w:r w:rsidR="005F2FAD">
        <w:rPr>
          <w:bCs/>
          <w:color w:val="auto"/>
          <w:lang w:val="en-US"/>
        </w:rPr>
        <w:t>docx</w:t>
      </w:r>
      <w:r w:rsidR="005F2FAD">
        <w:rPr>
          <w:bCs/>
          <w:color w:val="auto"/>
        </w:rPr>
        <w:t xml:space="preserve">) приниматься </w:t>
      </w:r>
      <w:r w:rsidR="005F2FAD" w:rsidRPr="00EF3769">
        <w:rPr>
          <w:b/>
          <w:bCs/>
          <w:color w:val="auto"/>
        </w:rPr>
        <w:t>НЕ будут</w:t>
      </w:r>
      <w:r w:rsidR="005F2FAD">
        <w:rPr>
          <w:bCs/>
          <w:color w:val="FF0000"/>
        </w:rPr>
        <w:t>.</w:t>
      </w:r>
    </w:p>
    <w:p w:rsidR="00AD7555" w:rsidRDefault="00AD7555" w:rsidP="005F2FAD">
      <w:pPr>
        <w:pStyle w:val="Default"/>
        <w:ind w:firstLine="360"/>
        <w:jc w:val="both"/>
        <w:rPr>
          <w:b/>
          <w:bCs/>
          <w:color w:val="auto"/>
        </w:rPr>
      </w:pPr>
    </w:p>
    <w:p w:rsidR="00AD7555" w:rsidRDefault="00AD7555" w:rsidP="00544BCB">
      <w:pPr>
        <w:pStyle w:val="Default"/>
        <w:ind w:firstLine="360"/>
        <w:jc w:val="center"/>
        <w:rPr>
          <w:b/>
          <w:bCs/>
          <w:color w:val="auto"/>
        </w:rPr>
      </w:pPr>
      <w:r>
        <w:rPr>
          <w:b/>
          <w:bCs/>
          <w:color w:val="auto"/>
        </w:rPr>
        <w:t>МАТЕРИАЛЫ КОНФЕРЕНЦИИ ПЛАНИРУЕТСЯ РАЗМЕСТИТЬ В РИНЦ.</w:t>
      </w:r>
    </w:p>
    <w:p w:rsidR="00544BCB" w:rsidRDefault="00544BCB" w:rsidP="00544BCB">
      <w:pPr>
        <w:ind w:firstLine="480"/>
        <w:jc w:val="both"/>
      </w:pPr>
      <w:r w:rsidRPr="008B23E8">
        <w:t xml:space="preserve">Публикация сборника осуществляется </w:t>
      </w:r>
      <w:r w:rsidRPr="008B23E8">
        <w:rPr>
          <w:b/>
        </w:rPr>
        <w:t>за счет авторов</w:t>
      </w:r>
      <w:r w:rsidRPr="008B23E8">
        <w:t xml:space="preserve"> из расчета 150 руб. за страницу  текста, </w:t>
      </w:r>
      <w:r w:rsidRPr="008B23E8">
        <w:rPr>
          <w:b/>
        </w:rPr>
        <w:t>включая неполные страницы</w:t>
      </w:r>
      <w:r w:rsidR="00C424E6">
        <w:t>.</w:t>
      </w:r>
      <w:r w:rsidR="006E0A11">
        <w:t xml:space="preserve"> </w:t>
      </w:r>
    </w:p>
    <w:p w:rsidR="006E0A11" w:rsidRDefault="006E0A11" w:rsidP="00544BCB">
      <w:pPr>
        <w:ind w:firstLine="480"/>
        <w:jc w:val="both"/>
      </w:pPr>
      <w:r>
        <w:t>Оплата производится на счёт Сбербанка:</w:t>
      </w:r>
    </w:p>
    <w:p w:rsidR="006E0A11" w:rsidRPr="006E0A11" w:rsidRDefault="00F63776" w:rsidP="00544BCB">
      <w:pPr>
        <w:ind w:firstLine="480"/>
        <w:jc w:val="both"/>
        <w:rPr>
          <w:b/>
        </w:rPr>
      </w:pPr>
      <w:r w:rsidRPr="006E0A11">
        <w:rPr>
          <w:b/>
        </w:rPr>
        <w:t>Тулина Екатерина Валерьевна</w:t>
      </w:r>
    </w:p>
    <w:p w:rsidR="006E0A11" w:rsidRPr="006E0A11" w:rsidRDefault="00F63776" w:rsidP="00544BCB">
      <w:pPr>
        <w:ind w:firstLine="480"/>
        <w:jc w:val="both"/>
        <w:rPr>
          <w:b/>
        </w:rPr>
      </w:pPr>
      <w:r w:rsidRPr="006E0A11">
        <w:rPr>
          <w:b/>
        </w:rPr>
        <w:t>Номер счета: 42307810572332409459</w:t>
      </w:r>
    </w:p>
    <w:p w:rsidR="006E0A11" w:rsidRPr="006E0A11" w:rsidRDefault="00F63776" w:rsidP="00544BCB">
      <w:pPr>
        <w:ind w:firstLine="480"/>
        <w:jc w:val="both"/>
        <w:rPr>
          <w:b/>
        </w:rPr>
      </w:pPr>
      <w:r w:rsidRPr="006E0A11">
        <w:rPr>
          <w:b/>
        </w:rPr>
        <w:t>Банк получателя: Сбербанк России</w:t>
      </w:r>
    </w:p>
    <w:p w:rsidR="006E0A11" w:rsidRPr="006E0A11" w:rsidRDefault="00F63776" w:rsidP="00544BCB">
      <w:pPr>
        <w:ind w:firstLine="480"/>
        <w:jc w:val="both"/>
        <w:rPr>
          <w:b/>
        </w:rPr>
      </w:pPr>
      <w:r w:rsidRPr="006E0A11">
        <w:rPr>
          <w:b/>
        </w:rPr>
        <w:t>БИК: 047501602</w:t>
      </w:r>
    </w:p>
    <w:p w:rsidR="006E0A11" w:rsidRPr="006E0A11" w:rsidRDefault="00F63776" w:rsidP="00544BCB">
      <w:pPr>
        <w:ind w:firstLine="480"/>
        <w:jc w:val="both"/>
        <w:rPr>
          <w:b/>
        </w:rPr>
      </w:pPr>
      <w:r w:rsidRPr="006E0A11">
        <w:rPr>
          <w:b/>
        </w:rPr>
        <w:t>Корр. счет: 30101810700000000602</w:t>
      </w:r>
    </w:p>
    <w:p w:rsidR="006E0A11" w:rsidRPr="006E0A11" w:rsidRDefault="00F63776" w:rsidP="00544BCB">
      <w:pPr>
        <w:ind w:firstLine="480"/>
        <w:jc w:val="both"/>
        <w:rPr>
          <w:b/>
        </w:rPr>
      </w:pPr>
      <w:r w:rsidRPr="006E0A11">
        <w:rPr>
          <w:b/>
        </w:rPr>
        <w:t>ИНН: 7707083893</w:t>
      </w:r>
    </w:p>
    <w:p w:rsidR="00F63776" w:rsidRPr="006E0A11" w:rsidRDefault="00F63776" w:rsidP="00544BCB">
      <w:pPr>
        <w:ind w:firstLine="480"/>
        <w:jc w:val="both"/>
        <w:rPr>
          <w:b/>
        </w:rPr>
      </w:pPr>
      <w:r w:rsidRPr="006E0A11">
        <w:rPr>
          <w:b/>
        </w:rPr>
        <w:t>КПП: 745302001</w:t>
      </w:r>
    </w:p>
    <w:p w:rsidR="00544BCB" w:rsidRPr="005F2FAD" w:rsidRDefault="00544BCB" w:rsidP="005F2FAD">
      <w:pPr>
        <w:pStyle w:val="Default"/>
        <w:ind w:firstLine="360"/>
        <w:jc w:val="both"/>
        <w:rPr>
          <w:b/>
          <w:bCs/>
          <w:color w:val="auto"/>
        </w:rPr>
      </w:pPr>
    </w:p>
    <w:p w:rsidR="00343751" w:rsidRDefault="0049392E" w:rsidP="00343751">
      <w:pPr>
        <w:pStyle w:val="Default"/>
        <w:ind w:firstLine="360"/>
        <w:jc w:val="center"/>
        <w:rPr>
          <w:b/>
          <w:bCs/>
          <w:color w:val="auto"/>
        </w:rPr>
      </w:pPr>
      <w:r w:rsidRPr="00E55D5D">
        <w:rPr>
          <w:b/>
          <w:bCs/>
          <w:color w:val="auto"/>
        </w:rPr>
        <w:t xml:space="preserve">ТРЕБОВАНИЯ К ОФОРМЛЕНИЮ </w:t>
      </w:r>
      <w:r w:rsidR="00D821D6" w:rsidRPr="00E55D5D">
        <w:rPr>
          <w:b/>
          <w:bCs/>
          <w:color w:val="auto"/>
        </w:rPr>
        <w:t>СТАТЕЙ</w:t>
      </w:r>
    </w:p>
    <w:p w:rsidR="00343751" w:rsidRPr="00E55D5D" w:rsidRDefault="00343751" w:rsidP="00277522">
      <w:pPr>
        <w:pStyle w:val="Default"/>
        <w:ind w:firstLine="360"/>
        <w:jc w:val="both"/>
        <w:rPr>
          <w:b/>
          <w:bCs/>
          <w:color w:val="auto"/>
        </w:rPr>
      </w:pPr>
    </w:p>
    <w:p w:rsidR="0049392E" w:rsidRDefault="00343751" w:rsidP="005F2FAD">
      <w:pPr>
        <w:pStyle w:val="a4"/>
        <w:tabs>
          <w:tab w:val="left" w:pos="-4536"/>
        </w:tabs>
        <w:spacing w:before="0" w:beforeAutospacing="0" w:after="0" w:afterAutospacing="0" w:line="276" w:lineRule="auto"/>
        <w:jc w:val="both"/>
      </w:pPr>
      <w:r w:rsidRPr="00E55D5D">
        <w:t>К публикации принимаются материалы, которые ранее не были опубликованы</w:t>
      </w:r>
      <w:r w:rsidR="00277522" w:rsidRPr="00E55D5D">
        <w:t>.</w:t>
      </w:r>
    </w:p>
    <w:p w:rsidR="005F2FAD" w:rsidRPr="008B23E8" w:rsidRDefault="005F2FAD" w:rsidP="005F2FAD">
      <w:pPr>
        <w:pStyle w:val="a4"/>
        <w:tabs>
          <w:tab w:val="left" w:pos="-4536"/>
        </w:tabs>
        <w:spacing w:before="0" w:beforeAutospacing="0" w:after="0" w:afterAutospacing="0" w:line="276" w:lineRule="auto"/>
        <w:jc w:val="both"/>
        <w:rPr>
          <w:b/>
        </w:rPr>
      </w:pPr>
      <w:r w:rsidRPr="008B23E8">
        <w:rPr>
          <w:b/>
        </w:rPr>
        <w:lastRenderedPageBreak/>
        <w:t>Уровень оригинальности текста должен составлять не менее 65% текста. Для прове</w:t>
      </w:r>
      <w:r w:rsidR="008460FF" w:rsidRPr="008B23E8">
        <w:rPr>
          <w:b/>
        </w:rPr>
        <w:t xml:space="preserve">рки используйте сервис антиплагиата на сайте </w:t>
      </w:r>
      <w:r w:rsidR="008460FF" w:rsidRPr="008B23E8">
        <w:rPr>
          <w:b/>
          <w:lang w:val="en-US"/>
        </w:rPr>
        <w:t>text</w:t>
      </w:r>
      <w:r w:rsidR="008460FF" w:rsidRPr="008B23E8">
        <w:rPr>
          <w:b/>
        </w:rPr>
        <w:t>.</w:t>
      </w:r>
      <w:proofErr w:type="spellStart"/>
      <w:r w:rsidR="008460FF" w:rsidRPr="008B23E8">
        <w:rPr>
          <w:b/>
          <w:lang w:val="en-US"/>
        </w:rPr>
        <w:t>ru</w:t>
      </w:r>
      <w:proofErr w:type="spellEnd"/>
      <w:r w:rsidR="008460FF" w:rsidRPr="008B23E8">
        <w:rPr>
          <w:b/>
        </w:rPr>
        <w:t>.</w:t>
      </w:r>
      <w:r w:rsidR="005606FC" w:rsidRPr="008B23E8">
        <w:rPr>
          <w:b/>
        </w:rPr>
        <w:t xml:space="preserve"> </w:t>
      </w:r>
    </w:p>
    <w:p w:rsidR="00EB5A94" w:rsidRDefault="00EB5A94" w:rsidP="005F2FAD">
      <w:pPr>
        <w:pStyle w:val="a4"/>
        <w:tabs>
          <w:tab w:val="left" w:pos="-4536"/>
        </w:tabs>
        <w:spacing w:before="0" w:beforeAutospacing="0" w:after="0" w:afterAutospacing="0" w:line="276" w:lineRule="auto"/>
        <w:jc w:val="both"/>
      </w:pPr>
      <w:r w:rsidRPr="00E55D5D">
        <w:t>Текст статьи должен быть тщательно отредактирован и вычитан автором</w:t>
      </w:r>
      <w:r w:rsidR="00BF259C">
        <w:t xml:space="preserve"> и его научным руководителем</w:t>
      </w:r>
      <w:r w:rsidRPr="00E55D5D">
        <w:t>.</w:t>
      </w:r>
    </w:p>
    <w:p w:rsidR="00E7666D" w:rsidRPr="007F7256" w:rsidRDefault="00E7666D" w:rsidP="005F2FAD">
      <w:pPr>
        <w:pStyle w:val="a4"/>
        <w:tabs>
          <w:tab w:val="left" w:pos="-4536"/>
        </w:tabs>
        <w:spacing w:before="0" w:beforeAutospacing="0" w:after="0" w:afterAutospacing="0" w:line="276" w:lineRule="auto"/>
        <w:jc w:val="both"/>
      </w:pPr>
      <w:r w:rsidRPr="007F7256">
        <w:t>Наличие рецензии от внешнего специалиста по проблеме статьи приветствуется</w:t>
      </w:r>
      <w:r w:rsidR="008B23E8" w:rsidRPr="007F7256">
        <w:t>.</w:t>
      </w:r>
    </w:p>
    <w:p w:rsidR="002439D3" w:rsidRDefault="002439D3" w:rsidP="005F2FAD">
      <w:pPr>
        <w:pStyle w:val="a7"/>
        <w:tabs>
          <w:tab w:val="left" w:pos="0"/>
        </w:tabs>
        <w:spacing w:after="0"/>
        <w:ind w:left="0"/>
        <w:jc w:val="both"/>
        <w:rPr>
          <w:rFonts w:ascii="Times New Roman" w:hAnsi="Times New Roman"/>
          <w:sz w:val="24"/>
          <w:szCs w:val="24"/>
        </w:rPr>
      </w:pPr>
      <w:r w:rsidRPr="007F7256">
        <w:rPr>
          <w:rFonts w:ascii="Times New Roman" w:hAnsi="Times New Roman"/>
          <w:sz w:val="24"/>
          <w:szCs w:val="24"/>
        </w:rPr>
        <w:t>Язык статьи – английский, немецкий</w:t>
      </w:r>
      <w:r w:rsidR="008B23E8" w:rsidRPr="007F7256">
        <w:rPr>
          <w:rFonts w:ascii="Times New Roman" w:hAnsi="Times New Roman"/>
          <w:sz w:val="24"/>
          <w:szCs w:val="24"/>
        </w:rPr>
        <w:t>, итальянский,</w:t>
      </w:r>
      <w:r w:rsidRPr="007F7256">
        <w:rPr>
          <w:rFonts w:ascii="Times New Roman" w:hAnsi="Times New Roman"/>
          <w:sz w:val="24"/>
          <w:szCs w:val="24"/>
        </w:rPr>
        <w:t xml:space="preserve"> китайский.</w:t>
      </w:r>
    </w:p>
    <w:p w:rsidR="00343751" w:rsidRPr="00E55D5D" w:rsidRDefault="00EB5A94" w:rsidP="005F2FAD">
      <w:pPr>
        <w:pStyle w:val="a7"/>
        <w:tabs>
          <w:tab w:val="left" w:pos="0"/>
        </w:tabs>
        <w:spacing w:after="0"/>
        <w:ind w:left="0"/>
        <w:jc w:val="both"/>
        <w:rPr>
          <w:rFonts w:ascii="Times New Roman" w:hAnsi="Times New Roman"/>
          <w:sz w:val="24"/>
          <w:szCs w:val="24"/>
        </w:rPr>
      </w:pPr>
      <w:r w:rsidRPr="00E55D5D">
        <w:rPr>
          <w:rFonts w:ascii="Times New Roman" w:hAnsi="Times New Roman"/>
          <w:sz w:val="24"/>
          <w:szCs w:val="24"/>
        </w:rPr>
        <w:t>С</w:t>
      </w:r>
      <w:r w:rsidR="00343751" w:rsidRPr="00E55D5D">
        <w:rPr>
          <w:rFonts w:ascii="Times New Roman" w:hAnsi="Times New Roman"/>
          <w:sz w:val="24"/>
          <w:szCs w:val="24"/>
        </w:rPr>
        <w:t xml:space="preserve">татья набирается в текстовом редакторе </w:t>
      </w:r>
      <w:proofErr w:type="spellStart"/>
      <w:r w:rsidR="00343751" w:rsidRPr="00E55D5D">
        <w:rPr>
          <w:rFonts w:ascii="Times New Roman" w:hAnsi="Times New Roman"/>
          <w:sz w:val="24"/>
          <w:szCs w:val="24"/>
        </w:rPr>
        <w:t>Microsoft</w:t>
      </w:r>
      <w:proofErr w:type="spellEnd"/>
      <w:r w:rsidR="00E7666D">
        <w:rPr>
          <w:rFonts w:ascii="Times New Roman" w:hAnsi="Times New Roman"/>
          <w:sz w:val="24"/>
          <w:szCs w:val="24"/>
        </w:rPr>
        <w:t xml:space="preserve"> </w:t>
      </w:r>
      <w:proofErr w:type="spellStart"/>
      <w:r w:rsidR="00343751" w:rsidRPr="00E55D5D">
        <w:rPr>
          <w:rFonts w:ascii="Times New Roman" w:hAnsi="Times New Roman"/>
          <w:sz w:val="24"/>
          <w:szCs w:val="24"/>
        </w:rPr>
        <w:t>Word</w:t>
      </w:r>
      <w:proofErr w:type="spellEnd"/>
      <w:r w:rsidR="005837A7">
        <w:rPr>
          <w:rFonts w:ascii="Times New Roman" w:hAnsi="Times New Roman"/>
          <w:sz w:val="24"/>
          <w:szCs w:val="24"/>
        </w:rPr>
        <w:t xml:space="preserve"> </w:t>
      </w:r>
      <w:r w:rsidR="005F2FAD">
        <w:rPr>
          <w:rFonts w:ascii="Times New Roman" w:hAnsi="Times New Roman"/>
          <w:sz w:val="24"/>
          <w:szCs w:val="24"/>
        </w:rPr>
        <w:t>версии не ниже 2003</w:t>
      </w:r>
      <w:r w:rsidR="00343751" w:rsidRPr="00E55D5D">
        <w:rPr>
          <w:rFonts w:ascii="Times New Roman" w:hAnsi="Times New Roman"/>
          <w:sz w:val="24"/>
          <w:szCs w:val="24"/>
        </w:rPr>
        <w:t xml:space="preserve">. </w:t>
      </w:r>
    </w:p>
    <w:p w:rsidR="00343751" w:rsidRPr="00E55D5D" w:rsidRDefault="00343751" w:rsidP="00277522">
      <w:pPr>
        <w:pStyle w:val="a7"/>
        <w:tabs>
          <w:tab w:val="left" w:pos="0"/>
        </w:tabs>
        <w:spacing w:before="100" w:beforeAutospacing="1" w:after="0"/>
        <w:ind w:left="0"/>
        <w:jc w:val="both"/>
        <w:rPr>
          <w:rFonts w:ascii="Times New Roman" w:hAnsi="Times New Roman"/>
          <w:sz w:val="24"/>
          <w:szCs w:val="24"/>
        </w:rPr>
      </w:pPr>
      <w:r w:rsidRPr="00E55D5D">
        <w:rPr>
          <w:rFonts w:ascii="Times New Roman" w:hAnsi="Times New Roman"/>
          <w:sz w:val="24"/>
          <w:szCs w:val="24"/>
        </w:rPr>
        <w:t xml:space="preserve">Объем текста – до 5 страниц. </w:t>
      </w:r>
    </w:p>
    <w:p w:rsidR="00343751" w:rsidRPr="00E55D5D" w:rsidRDefault="00343751" w:rsidP="00277522">
      <w:pPr>
        <w:pStyle w:val="a7"/>
        <w:tabs>
          <w:tab w:val="left" w:pos="0"/>
        </w:tabs>
        <w:spacing w:before="100" w:beforeAutospacing="1" w:after="0"/>
        <w:ind w:left="0"/>
        <w:jc w:val="both"/>
        <w:rPr>
          <w:rFonts w:ascii="Times New Roman" w:hAnsi="Times New Roman"/>
          <w:sz w:val="24"/>
          <w:szCs w:val="24"/>
        </w:rPr>
      </w:pPr>
      <w:r w:rsidRPr="00E55D5D">
        <w:rPr>
          <w:rFonts w:ascii="Times New Roman" w:hAnsi="Times New Roman"/>
          <w:sz w:val="24"/>
          <w:szCs w:val="24"/>
        </w:rPr>
        <w:t xml:space="preserve">Ориентация страницы – </w:t>
      </w:r>
      <w:r w:rsidRPr="00E55D5D">
        <w:rPr>
          <w:rFonts w:ascii="Times New Roman" w:hAnsi="Times New Roman"/>
          <w:b/>
          <w:sz w:val="24"/>
          <w:szCs w:val="24"/>
        </w:rPr>
        <w:t>книжная</w:t>
      </w:r>
      <w:r w:rsidRPr="00E55D5D">
        <w:rPr>
          <w:rFonts w:ascii="Times New Roman" w:hAnsi="Times New Roman"/>
          <w:sz w:val="24"/>
          <w:szCs w:val="24"/>
        </w:rPr>
        <w:t xml:space="preserve">. </w:t>
      </w:r>
    </w:p>
    <w:p w:rsidR="00343751" w:rsidRPr="00E55D5D" w:rsidRDefault="00343751" w:rsidP="00277522">
      <w:pPr>
        <w:pStyle w:val="a7"/>
        <w:tabs>
          <w:tab w:val="left" w:pos="0"/>
        </w:tabs>
        <w:spacing w:before="100" w:beforeAutospacing="1" w:after="0"/>
        <w:ind w:left="0"/>
        <w:jc w:val="both"/>
        <w:rPr>
          <w:rFonts w:ascii="Times New Roman" w:hAnsi="Times New Roman"/>
          <w:sz w:val="24"/>
          <w:szCs w:val="24"/>
        </w:rPr>
      </w:pPr>
      <w:r w:rsidRPr="00E55D5D">
        <w:rPr>
          <w:rFonts w:ascii="Times New Roman" w:hAnsi="Times New Roman"/>
          <w:sz w:val="24"/>
          <w:szCs w:val="24"/>
        </w:rPr>
        <w:t xml:space="preserve">Страницы не нумеруются. </w:t>
      </w:r>
    </w:p>
    <w:p w:rsidR="00C66A6D" w:rsidRPr="00E55D5D" w:rsidRDefault="00C66A6D" w:rsidP="00277522">
      <w:pPr>
        <w:pStyle w:val="a7"/>
        <w:tabs>
          <w:tab w:val="left" w:pos="0"/>
        </w:tabs>
        <w:spacing w:before="100" w:beforeAutospacing="1" w:after="0"/>
        <w:ind w:left="0"/>
        <w:jc w:val="both"/>
        <w:rPr>
          <w:rFonts w:ascii="Times New Roman" w:hAnsi="Times New Roman"/>
          <w:sz w:val="24"/>
          <w:szCs w:val="24"/>
        </w:rPr>
      </w:pPr>
      <w:r w:rsidRPr="00E55D5D">
        <w:rPr>
          <w:rFonts w:ascii="Times New Roman" w:hAnsi="Times New Roman"/>
          <w:sz w:val="24"/>
          <w:szCs w:val="24"/>
        </w:rPr>
        <w:t>Цвет - авто (черный).</w:t>
      </w:r>
    </w:p>
    <w:p w:rsidR="00EF3769" w:rsidRPr="00E55D5D" w:rsidRDefault="00343751" w:rsidP="00277522">
      <w:pPr>
        <w:pStyle w:val="a7"/>
        <w:tabs>
          <w:tab w:val="left" w:pos="0"/>
        </w:tabs>
        <w:spacing w:before="100" w:beforeAutospacing="1" w:after="0"/>
        <w:ind w:left="0"/>
        <w:jc w:val="both"/>
        <w:rPr>
          <w:rFonts w:ascii="Times New Roman" w:hAnsi="Times New Roman"/>
          <w:sz w:val="24"/>
          <w:szCs w:val="24"/>
        </w:rPr>
      </w:pPr>
      <w:r w:rsidRPr="00E55D5D">
        <w:rPr>
          <w:rFonts w:ascii="Times New Roman" w:hAnsi="Times New Roman"/>
          <w:b/>
          <w:sz w:val="24"/>
          <w:szCs w:val="24"/>
        </w:rPr>
        <w:t>Макет страницы:</w:t>
      </w:r>
      <w:r w:rsidRPr="00E55D5D">
        <w:rPr>
          <w:rFonts w:ascii="Times New Roman" w:hAnsi="Times New Roman"/>
          <w:sz w:val="24"/>
          <w:szCs w:val="24"/>
        </w:rPr>
        <w:t xml:space="preserve"> размер страницы А4, поля со всех сторон </w:t>
      </w:r>
      <w:smartTag w:uri="urn:schemas-microsoft-com:office:smarttags" w:element="metricconverter">
        <w:smartTagPr>
          <w:attr w:name="ProductID" w:val="20 мм"/>
        </w:smartTagPr>
        <w:r w:rsidRPr="00E55D5D">
          <w:rPr>
            <w:rFonts w:ascii="Times New Roman" w:hAnsi="Times New Roman"/>
            <w:sz w:val="24"/>
            <w:szCs w:val="24"/>
          </w:rPr>
          <w:t>20 мм</w:t>
        </w:r>
      </w:smartTag>
      <w:r w:rsidRPr="00E55D5D">
        <w:rPr>
          <w:rFonts w:ascii="Times New Roman" w:hAnsi="Times New Roman"/>
          <w:sz w:val="24"/>
          <w:szCs w:val="24"/>
        </w:rPr>
        <w:t>.</w:t>
      </w:r>
    </w:p>
    <w:p w:rsidR="008460FF" w:rsidRDefault="00343751" w:rsidP="00277522">
      <w:pPr>
        <w:pStyle w:val="a7"/>
        <w:tabs>
          <w:tab w:val="left" w:pos="0"/>
        </w:tabs>
        <w:spacing w:after="0"/>
        <w:ind w:left="0"/>
        <w:jc w:val="both"/>
        <w:rPr>
          <w:rFonts w:ascii="Times New Roman" w:hAnsi="Times New Roman"/>
          <w:sz w:val="24"/>
          <w:szCs w:val="24"/>
        </w:rPr>
      </w:pPr>
      <w:r w:rsidRPr="00E55D5D">
        <w:rPr>
          <w:rFonts w:ascii="Times New Roman" w:hAnsi="Times New Roman"/>
          <w:b/>
          <w:sz w:val="24"/>
          <w:szCs w:val="24"/>
        </w:rPr>
        <w:t>Сведения об авторе, сведения об организации:</w:t>
      </w:r>
      <w:r w:rsidRPr="00E55D5D">
        <w:rPr>
          <w:rFonts w:ascii="Times New Roman" w:hAnsi="Times New Roman"/>
          <w:sz w:val="24"/>
          <w:szCs w:val="24"/>
          <w:lang w:val="en-US"/>
        </w:rPr>
        <w:t>Times</w:t>
      </w:r>
      <w:r w:rsidR="00BF259C">
        <w:rPr>
          <w:rFonts w:ascii="Times New Roman" w:hAnsi="Times New Roman"/>
          <w:sz w:val="24"/>
          <w:szCs w:val="24"/>
        </w:rPr>
        <w:t xml:space="preserve"> </w:t>
      </w:r>
      <w:r w:rsidRPr="00E55D5D">
        <w:rPr>
          <w:rFonts w:ascii="Times New Roman" w:hAnsi="Times New Roman"/>
          <w:sz w:val="24"/>
          <w:szCs w:val="24"/>
          <w:lang w:val="en-US"/>
        </w:rPr>
        <w:t>New</w:t>
      </w:r>
      <w:r w:rsidR="00BF259C">
        <w:rPr>
          <w:rFonts w:ascii="Times New Roman" w:hAnsi="Times New Roman"/>
          <w:sz w:val="24"/>
          <w:szCs w:val="24"/>
        </w:rPr>
        <w:t xml:space="preserve"> </w:t>
      </w:r>
      <w:r w:rsidRPr="00E55D5D">
        <w:rPr>
          <w:rFonts w:ascii="Times New Roman" w:hAnsi="Times New Roman"/>
          <w:sz w:val="24"/>
          <w:szCs w:val="24"/>
          <w:lang w:val="en-US"/>
        </w:rPr>
        <w:t>Roman</w:t>
      </w:r>
      <w:r w:rsidRPr="00E55D5D">
        <w:rPr>
          <w:rFonts w:ascii="Times New Roman" w:hAnsi="Times New Roman"/>
          <w:sz w:val="24"/>
          <w:szCs w:val="24"/>
        </w:rPr>
        <w:t xml:space="preserve">, </w:t>
      </w:r>
      <w:r w:rsidR="008460FF" w:rsidRPr="00EF3769">
        <w:rPr>
          <w:rFonts w:ascii="Times New Roman" w:hAnsi="Times New Roman"/>
          <w:b/>
          <w:sz w:val="24"/>
          <w:szCs w:val="24"/>
        </w:rPr>
        <w:t>курсивом</w:t>
      </w:r>
      <w:r w:rsidR="008460FF">
        <w:rPr>
          <w:rFonts w:ascii="Times New Roman" w:hAnsi="Times New Roman"/>
          <w:sz w:val="24"/>
          <w:szCs w:val="24"/>
        </w:rPr>
        <w:t xml:space="preserve">, </w:t>
      </w:r>
      <w:r w:rsidRPr="00E55D5D">
        <w:rPr>
          <w:rFonts w:ascii="Times New Roman" w:hAnsi="Times New Roman"/>
          <w:sz w:val="24"/>
          <w:szCs w:val="24"/>
        </w:rPr>
        <w:t xml:space="preserve">размер 14 </w:t>
      </w:r>
      <w:proofErr w:type="spellStart"/>
      <w:r w:rsidRPr="00E55D5D">
        <w:rPr>
          <w:rFonts w:ascii="Times New Roman" w:hAnsi="Times New Roman"/>
          <w:sz w:val="24"/>
          <w:szCs w:val="24"/>
        </w:rPr>
        <w:t>пт</w:t>
      </w:r>
      <w:proofErr w:type="spellEnd"/>
      <w:r w:rsidRPr="00E55D5D">
        <w:rPr>
          <w:rFonts w:ascii="Times New Roman" w:hAnsi="Times New Roman"/>
          <w:sz w:val="24"/>
          <w:szCs w:val="24"/>
        </w:rPr>
        <w:t>, межстрочный интервал – одинарный, выравнивание – по правому краю.</w:t>
      </w:r>
      <w:r w:rsidR="008460FF">
        <w:rPr>
          <w:rFonts w:ascii="Times New Roman" w:hAnsi="Times New Roman"/>
          <w:sz w:val="24"/>
          <w:szCs w:val="24"/>
        </w:rPr>
        <w:t xml:space="preserve"> На каждой </w:t>
      </w:r>
      <w:r w:rsidR="008460FF" w:rsidRPr="00EF3769">
        <w:rPr>
          <w:rFonts w:ascii="Times New Roman" w:hAnsi="Times New Roman"/>
          <w:b/>
          <w:sz w:val="24"/>
          <w:szCs w:val="24"/>
        </w:rPr>
        <w:t xml:space="preserve">отдельной </w:t>
      </w:r>
      <w:r w:rsidR="008460FF">
        <w:rPr>
          <w:rFonts w:ascii="Times New Roman" w:hAnsi="Times New Roman"/>
          <w:sz w:val="24"/>
          <w:szCs w:val="24"/>
        </w:rPr>
        <w:t>строке:</w:t>
      </w:r>
    </w:p>
    <w:p w:rsidR="008460FF" w:rsidRDefault="008460FF" w:rsidP="008460FF">
      <w:pPr>
        <w:pStyle w:val="a7"/>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ФИО автора</w:t>
      </w:r>
      <w:r w:rsidR="003D107E">
        <w:rPr>
          <w:rFonts w:ascii="Times New Roman" w:hAnsi="Times New Roman"/>
          <w:sz w:val="24"/>
          <w:szCs w:val="24"/>
        </w:rPr>
        <w:t xml:space="preserve"> (без запятой в конце)</w:t>
      </w:r>
      <w:r>
        <w:rPr>
          <w:rFonts w:ascii="Times New Roman" w:hAnsi="Times New Roman"/>
          <w:sz w:val="24"/>
          <w:szCs w:val="24"/>
        </w:rPr>
        <w:t>;</w:t>
      </w:r>
    </w:p>
    <w:p w:rsidR="008460FF" w:rsidRDefault="008460FF" w:rsidP="008460FF">
      <w:pPr>
        <w:pStyle w:val="a7"/>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статус автора;</w:t>
      </w:r>
    </w:p>
    <w:p w:rsidR="008460FF" w:rsidRDefault="008460FF" w:rsidP="008460FF">
      <w:pPr>
        <w:pStyle w:val="a7"/>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структурное подразделение учебного заведения;</w:t>
      </w:r>
    </w:p>
    <w:p w:rsidR="008460FF" w:rsidRDefault="008460FF" w:rsidP="008460FF">
      <w:pPr>
        <w:pStyle w:val="a7"/>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учебное заведение (в 2 строках);</w:t>
      </w:r>
    </w:p>
    <w:p w:rsidR="008460FF" w:rsidRDefault="008460FF" w:rsidP="008460FF">
      <w:pPr>
        <w:pStyle w:val="a7"/>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город, в котором находится учебное заведение;</w:t>
      </w:r>
    </w:p>
    <w:p w:rsidR="008460FF" w:rsidRDefault="008460FF" w:rsidP="008460FF">
      <w:pPr>
        <w:pStyle w:val="a7"/>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указание научного руководителя;</w:t>
      </w:r>
    </w:p>
    <w:p w:rsidR="008460FF" w:rsidRDefault="008460FF" w:rsidP="008460FF">
      <w:pPr>
        <w:pStyle w:val="a7"/>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ФИО научного руководителя</w:t>
      </w:r>
      <w:r w:rsidR="003D107E">
        <w:rPr>
          <w:rFonts w:ascii="Times New Roman" w:hAnsi="Times New Roman"/>
          <w:sz w:val="24"/>
          <w:szCs w:val="24"/>
        </w:rPr>
        <w:t xml:space="preserve"> (без запятой в конце)</w:t>
      </w:r>
      <w:r>
        <w:rPr>
          <w:rFonts w:ascii="Times New Roman" w:hAnsi="Times New Roman"/>
          <w:sz w:val="24"/>
          <w:szCs w:val="24"/>
        </w:rPr>
        <w:t>;</w:t>
      </w:r>
    </w:p>
    <w:p w:rsidR="00343751" w:rsidRDefault="008460FF" w:rsidP="008460FF">
      <w:pPr>
        <w:pStyle w:val="a7"/>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должность и степень научного руководителя;</w:t>
      </w:r>
    </w:p>
    <w:p w:rsidR="008460FF" w:rsidRDefault="008460FF" w:rsidP="008460FF">
      <w:pPr>
        <w:pStyle w:val="a7"/>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учебное заведение (в 2 строках);</w:t>
      </w:r>
    </w:p>
    <w:p w:rsidR="008460FF" w:rsidRPr="00E55D5D" w:rsidRDefault="008460FF" w:rsidP="008460FF">
      <w:pPr>
        <w:pStyle w:val="a7"/>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город, в котором находится учебное заведение.</w:t>
      </w:r>
    </w:p>
    <w:p w:rsidR="00886243" w:rsidRPr="00E55D5D" w:rsidRDefault="00886243" w:rsidP="00277522">
      <w:pPr>
        <w:pStyle w:val="a7"/>
        <w:tabs>
          <w:tab w:val="left" w:pos="0"/>
        </w:tabs>
        <w:spacing w:after="0"/>
        <w:ind w:left="0"/>
        <w:jc w:val="both"/>
        <w:rPr>
          <w:rFonts w:ascii="Times New Roman" w:hAnsi="Times New Roman"/>
          <w:sz w:val="24"/>
          <w:szCs w:val="24"/>
        </w:rPr>
      </w:pPr>
      <w:r w:rsidRPr="00E55D5D">
        <w:rPr>
          <w:rFonts w:ascii="Times New Roman" w:hAnsi="Times New Roman"/>
          <w:b/>
          <w:sz w:val="24"/>
          <w:szCs w:val="24"/>
        </w:rPr>
        <w:t>Заголовок статьи:</w:t>
      </w:r>
      <w:r w:rsidR="0017797D">
        <w:rPr>
          <w:rFonts w:ascii="Times New Roman" w:hAnsi="Times New Roman"/>
          <w:b/>
          <w:sz w:val="24"/>
          <w:szCs w:val="24"/>
        </w:rPr>
        <w:t xml:space="preserve"> </w:t>
      </w:r>
      <w:r w:rsidRPr="00E55D5D">
        <w:rPr>
          <w:rFonts w:ascii="Times New Roman" w:hAnsi="Times New Roman"/>
          <w:sz w:val="24"/>
          <w:szCs w:val="24"/>
          <w:lang w:val="en-US"/>
        </w:rPr>
        <w:t>Times</w:t>
      </w:r>
      <w:r w:rsidR="00BF259C">
        <w:rPr>
          <w:rFonts w:ascii="Times New Roman" w:hAnsi="Times New Roman"/>
          <w:sz w:val="24"/>
          <w:szCs w:val="24"/>
        </w:rPr>
        <w:t xml:space="preserve"> </w:t>
      </w:r>
      <w:r w:rsidRPr="00E55D5D">
        <w:rPr>
          <w:rFonts w:ascii="Times New Roman" w:hAnsi="Times New Roman"/>
          <w:sz w:val="24"/>
          <w:szCs w:val="24"/>
          <w:lang w:val="en-US"/>
        </w:rPr>
        <w:t>New</w:t>
      </w:r>
      <w:r w:rsidR="00BF259C">
        <w:rPr>
          <w:rFonts w:ascii="Times New Roman" w:hAnsi="Times New Roman"/>
          <w:sz w:val="24"/>
          <w:szCs w:val="24"/>
        </w:rPr>
        <w:t xml:space="preserve"> </w:t>
      </w:r>
      <w:r w:rsidRPr="00E55D5D">
        <w:rPr>
          <w:rFonts w:ascii="Times New Roman" w:hAnsi="Times New Roman"/>
          <w:sz w:val="24"/>
          <w:szCs w:val="24"/>
          <w:lang w:val="en-US"/>
        </w:rPr>
        <w:t>Roman</w:t>
      </w:r>
      <w:r w:rsidRPr="00E55D5D">
        <w:rPr>
          <w:rFonts w:ascii="Times New Roman" w:hAnsi="Times New Roman"/>
          <w:sz w:val="24"/>
          <w:szCs w:val="24"/>
        </w:rPr>
        <w:t xml:space="preserve">, полужирный, </w:t>
      </w:r>
      <w:r w:rsidR="00EF3769" w:rsidRPr="00EF3769">
        <w:rPr>
          <w:rFonts w:ascii="Times New Roman" w:hAnsi="Times New Roman"/>
          <w:b/>
          <w:sz w:val="24"/>
          <w:szCs w:val="24"/>
        </w:rPr>
        <w:t>прописными</w:t>
      </w:r>
      <w:r w:rsidR="00EF3769">
        <w:rPr>
          <w:rFonts w:ascii="Times New Roman" w:hAnsi="Times New Roman"/>
          <w:sz w:val="24"/>
          <w:szCs w:val="24"/>
        </w:rPr>
        <w:t xml:space="preserve"> буквами, </w:t>
      </w:r>
      <w:r w:rsidRPr="00E55D5D">
        <w:rPr>
          <w:rFonts w:ascii="Times New Roman" w:hAnsi="Times New Roman"/>
          <w:sz w:val="24"/>
          <w:szCs w:val="24"/>
        </w:rPr>
        <w:t xml:space="preserve">размер 14 </w:t>
      </w:r>
      <w:proofErr w:type="spellStart"/>
      <w:r w:rsidRPr="00E55D5D">
        <w:rPr>
          <w:rFonts w:ascii="Times New Roman" w:hAnsi="Times New Roman"/>
          <w:sz w:val="24"/>
          <w:szCs w:val="24"/>
        </w:rPr>
        <w:t>пт</w:t>
      </w:r>
      <w:proofErr w:type="spellEnd"/>
      <w:r w:rsidRPr="00E55D5D">
        <w:rPr>
          <w:rFonts w:ascii="Times New Roman" w:hAnsi="Times New Roman"/>
          <w:sz w:val="24"/>
          <w:szCs w:val="24"/>
        </w:rPr>
        <w:t xml:space="preserve">, межстрочный интервал – одинарный, выравнивание – по центру. </w:t>
      </w:r>
    </w:p>
    <w:p w:rsidR="00343751" w:rsidRPr="00EF3769" w:rsidRDefault="00343751" w:rsidP="00277522">
      <w:pPr>
        <w:pStyle w:val="a7"/>
        <w:tabs>
          <w:tab w:val="left" w:pos="0"/>
        </w:tabs>
        <w:spacing w:after="0"/>
        <w:ind w:left="0"/>
        <w:jc w:val="both"/>
        <w:rPr>
          <w:rFonts w:ascii="Times New Roman" w:hAnsi="Times New Roman"/>
          <w:sz w:val="24"/>
          <w:szCs w:val="24"/>
        </w:rPr>
      </w:pPr>
      <w:r w:rsidRPr="00E55D5D">
        <w:rPr>
          <w:rFonts w:ascii="Times New Roman" w:hAnsi="Times New Roman"/>
          <w:b/>
          <w:sz w:val="24"/>
          <w:szCs w:val="24"/>
        </w:rPr>
        <w:t>Аннотация:</w:t>
      </w:r>
      <w:r w:rsidRPr="00E55D5D">
        <w:rPr>
          <w:rFonts w:ascii="Times New Roman" w:hAnsi="Times New Roman"/>
          <w:sz w:val="24"/>
          <w:szCs w:val="24"/>
        </w:rPr>
        <w:t xml:space="preserve"> не более 400 знаков с пробелами. Аннотация может быть сокращена до четырех строк, представлена на русском и английском языках.</w:t>
      </w:r>
      <w:r w:rsidR="00EF3769">
        <w:rPr>
          <w:rFonts w:ascii="Times New Roman" w:hAnsi="Times New Roman"/>
          <w:sz w:val="24"/>
          <w:szCs w:val="24"/>
        </w:rPr>
        <w:t xml:space="preserve"> В конце слова «Аннотация» («</w:t>
      </w:r>
      <w:r w:rsidR="00EF3769">
        <w:rPr>
          <w:rFonts w:ascii="Times New Roman" w:hAnsi="Times New Roman"/>
          <w:sz w:val="24"/>
          <w:szCs w:val="24"/>
          <w:lang w:val="en-US"/>
        </w:rPr>
        <w:t>Abstract</w:t>
      </w:r>
      <w:r w:rsidR="00EF3769">
        <w:rPr>
          <w:rFonts w:ascii="Times New Roman" w:hAnsi="Times New Roman"/>
          <w:sz w:val="24"/>
          <w:szCs w:val="24"/>
        </w:rPr>
        <w:t xml:space="preserve">») ставится </w:t>
      </w:r>
      <w:r w:rsidR="00EF3769" w:rsidRPr="00EF3769">
        <w:rPr>
          <w:rFonts w:ascii="Times New Roman" w:hAnsi="Times New Roman"/>
          <w:b/>
          <w:sz w:val="24"/>
          <w:szCs w:val="24"/>
        </w:rPr>
        <w:t>точка</w:t>
      </w:r>
      <w:r w:rsidR="00EF3769">
        <w:rPr>
          <w:rFonts w:ascii="Times New Roman" w:hAnsi="Times New Roman"/>
          <w:sz w:val="24"/>
          <w:szCs w:val="24"/>
        </w:rPr>
        <w:t>.</w:t>
      </w:r>
    </w:p>
    <w:p w:rsidR="00343751" w:rsidRPr="00EF3769" w:rsidRDefault="00343751" w:rsidP="00277522">
      <w:pPr>
        <w:pStyle w:val="a7"/>
        <w:tabs>
          <w:tab w:val="left" w:pos="0"/>
        </w:tabs>
        <w:spacing w:after="0"/>
        <w:ind w:left="0"/>
        <w:jc w:val="both"/>
        <w:rPr>
          <w:rFonts w:ascii="Times New Roman" w:hAnsi="Times New Roman"/>
          <w:sz w:val="24"/>
          <w:szCs w:val="24"/>
        </w:rPr>
      </w:pPr>
      <w:r w:rsidRPr="00E55D5D">
        <w:rPr>
          <w:rFonts w:ascii="Times New Roman" w:hAnsi="Times New Roman"/>
          <w:b/>
          <w:sz w:val="24"/>
          <w:szCs w:val="24"/>
        </w:rPr>
        <w:t xml:space="preserve">Ключевые слова: </w:t>
      </w:r>
      <w:r w:rsidRPr="00E55D5D">
        <w:rPr>
          <w:rFonts w:ascii="Times New Roman" w:hAnsi="Times New Roman"/>
          <w:sz w:val="24"/>
          <w:szCs w:val="24"/>
        </w:rPr>
        <w:t xml:space="preserve">не менее </w:t>
      </w:r>
      <w:r w:rsidR="00886243" w:rsidRPr="00E55D5D">
        <w:rPr>
          <w:rFonts w:ascii="Times New Roman" w:hAnsi="Times New Roman"/>
          <w:sz w:val="24"/>
          <w:szCs w:val="24"/>
        </w:rPr>
        <w:t>4</w:t>
      </w:r>
      <w:r w:rsidRPr="00E55D5D">
        <w:rPr>
          <w:rFonts w:ascii="Times New Roman" w:hAnsi="Times New Roman"/>
          <w:sz w:val="24"/>
          <w:szCs w:val="24"/>
        </w:rPr>
        <w:t xml:space="preserve">, но не более </w:t>
      </w:r>
      <w:r w:rsidR="00886243" w:rsidRPr="00E55D5D">
        <w:rPr>
          <w:rFonts w:ascii="Times New Roman" w:hAnsi="Times New Roman"/>
          <w:sz w:val="24"/>
          <w:szCs w:val="24"/>
        </w:rPr>
        <w:t>6</w:t>
      </w:r>
      <w:r w:rsidRPr="00E55D5D">
        <w:rPr>
          <w:rFonts w:ascii="Times New Roman" w:hAnsi="Times New Roman"/>
          <w:sz w:val="24"/>
          <w:szCs w:val="24"/>
        </w:rPr>
        <w:t>шт, на русском и английском языках.</w:t>
      </w:r>
      <w:r w:rsidR="00EF3769">
        <w:rPr>
          <w:rFonts w:ascii="Times New Roman" w:hAnsi="Times New Roman"/>
          <w:sz w:val="24"/>
          <w:szCs w:val="24"/>
        </w:rPr>
        <w:t xml:space="preserve"> В конце слов «Ключевые слова» («</w:t>
      </w:r>
      <w:r w:rsidR="00EF3769">
        <w:rPr>
          <w:rFonts w:ascii="Times New Roman" w:hAnsi="Times New Roman"/>
          <w:sz w:val="24"/>
          <w:szCs w:val="24"/>
          <w:lang w:val="en-US"/>
        </w:rPr>
        <w:t>Keywords</w:t>
      </w:r>
      <w:r w:rsidR="00EF3769">
        <w:rPr>
          <w:rFonts w:ascii="Times New Roman" w:hAnsi="Times New Roman"/>
          <w:sz w:val="24"/>
          <w:szCs w:val="24"/>
        </w:rPr>
        <w:t xml:space="preserve">») ставится </w:t>
      </w:r>
      <w:r w:rsidR="00EF3769" w:rsidRPr="00EF3769">
        <w:rPr>
          <w:rFonts w:ascii="Times New Roman" w:hAnsi="Times New Roman"/>
          <w:b/>
          <w:sz w:val="24"/>
          <w:szCs w:val="24"/>
        </w:rPr>
        <w:t>двоеточие</w:t>
      </w:r>
      <w:r w:rsidR="00EF3769">
        <w:rPr>
          <w:rFonts w:ascii="Times New Roman" w:hAnsi="Times New Roman"/>
          <w:sz w:val="24"/>
          <w:szCs w:val="24"/>
        </w:rPr>
        <w:t>.</w:t>
      </w:r>
    </w:p>
    <w:p w:rsidR="00343751" w:rsidRPr="00E55D5D" w:rsidRDefault="00343751" w:rsidP="00277522">
      <w:pPr>
        <w:pStyle w:val="a7"/>
        <w:tabs>
          <w:tab w:val="left" w:pos="0"/>
        </w:tabs>
        <w:spacing w:after="0"/>
        <w:ind w:left="0"/>
        <w:jc w:val="both"/>
        <w:rPr>
          <w:rFonts w:ascii="Times New Roman" w:hAnsi="Times New Roman"/>
          <w:sz w:val="24"/>
          <w:szCs w:val="24"/>
        </w:rPr>
      </w:pPr>
      <w:r w:rsidRPr="00E55D5D">
        <w:rPr>
          <w:rFonts w:ascii="Times New Roman" w:hAnsi="Times New Roman"/>
          <w:b/>
          <w:sz w:val="24"/>
          <w:szCs w:val="24"/>
        </w:rPr>
        <w:t xml:space="preserve">Основной текст: </w:t>
      </w:r>
      <w:r w:rsidRPr="00E55D5D">
        <w:rPr>
          <w:rFonts w:ascii="Times New Roman" w:hAnsi="Times New Roman"/>
          <w:sz w:val="24"/>
          <w:szCs w:val="24"/>
          <w:lang w:val="en-US"/>
        </w:rPr>
        <w:t>Times</w:t>
      </w:r>
      <w:r w:rsidR="00BF259C">
        <w:rPr>
          <w:rFonts w:ascii="Times New Roman" w:hAnsi="Times New Roman"/>
          <w:sz w:val="24"/>
          <w:szCs w:val="24"/>
        </w:rPr>
        <w:t xml:space="preserve"> </w:t>
      </w:r>
      <w:r w:rsidRPr="00E55D5D">
        <w:rPr>
          <w:rFonts w:ascii="Times New Roman" w:hAnsi="Times New Roman"/>
          <w:sz w:val="24"/>
          <w:szCs w:val="24"/>
          <w:lang w:val="en-US"/>
        </w:rPr>
        <w:t>New</w:t>
      </w:r>
      <w:r w:rsidR="00BF259C">
        <w:rPr>
          <w:rFonts w:ascii="Times New Roman" w:hAnsi="Times New Roman"/>
          <w:sz w:val="24"/>
          <w:szCs w:val="24"/>
        </w:rPr>
        <w:t xml:space="preserve"> </w:t>
      </w:r>
      <w:r w:rsidRPr="00E55D5D">
        <w:rPr>
          <w:rFonts w:ascii="Times New Roman" w:hAnsi="Times New Roman"/>
          <w:sz w:val="24"/>
          <w:szCs w:val="24"/>
          <w:lang w:val="en-US"/>
        </w:rPr>
        <w:t>Roman</w:t>
      </w:r>
      <w:r w:rsidRPr="00E55D5D">
        <w:rPr>
          <w:rFonts w:ascii="Times New Roman" w:hAnsi="Times New Roman"/>
          <w:sz w:val="24"/>
          <w:szCs w:val="24"/>
        </w:rPr>
        <w:t xml:space="preserve">, размер 14 </w:t>
      </w:r>
      <w:proofErr w:type="spellStart"/>
      <w:r w:rsidRPr="00E55D5D">
        <w:rPr>
          <w:rFonts w:ascii="Times New Roman" w:hAnsi="Times New Roman"/>
          <w:sz w:val="24"/>
          <w:szCs w:val="24"/>
        </w:rPr>
        <w:t>пт</w:t>
      </w:r>
      <w:proofErr w:type="spellEnd"/>
      <w:r w:rsidRPr="00E55D5D">
        <w:rPr>
          <w:rFonts w:ascii="Times New Roman" w:hAnsi="Times New Roman"/>
          <w:sz w:val="24"/>
          <w:szCs w:val="24"/>
        </w:rPr>
        <w:t>, межстрочный интервал – один</w:t>
      </w:r>
      <w:r w:rsidR="00EF3769">
        <w:rPr>
          <w:rFonts w:ascii="Times New Roman" w:hAnsi="Times New Roman"/>
          <w:sz w:val="24"/>
          <w:szCs w:val="24"/>
        </w:rPr>
        <w:t>арный, первая строка – 1,25 см</w:t>
      </w:r>
      <w:r w:rsidRPr="00E55D5D">
        <w:rPr>
          <w:rFonts w:ascii="Times New Roman" w:hAnsi="Times New Roman"/>
          <w:sz w:val="24"/>
          <w:szCs w:val="24"/>
        </w:rPr>
        <w:t>, выравнивание – по ширине, без переносов.</w:t>
      </w:r>
    </w:p>
    <w:p w:rsidR="00EF3769" w:rsidRDefault="00343751" w:rsidP="00277522">
      <w:pPr>
        <w:pStyle w:val="a7"/>
        <w:tabs>
          <w:tab w:val="left" w:pos="0"/>
        </w:tabs>
        <w:ind w:left="0"/>
        <w:jc w:val="both"/>
        <w:rPr>
          <w:rFonts w:ascii="Times New Roman" w:hAnsi="Times New Roman"/>
          <w:b/>
          <w:sz w:val="24"/>
        </w:rPr>
      </w:pPr>
      <w:r w:rsidRPr="00E55D5D">
        <w:rPr>
          <w:rFonts w:ascii="Times New Roman" w:hAnsi="Times New Roman"/>
          <w:b/>
          <w:sz w:val="24"/>
          <w:szCs w:val="24"/>
        </w:rPr>
        <w:t xml:space="preserve">Оформление библиографического списка: </w:t>
      </w:r>
      <w:r w:rsidR="00EF3769" w:rsidRPr="00EF3769">
        <w:rPr>
          <w:rFonts w:ascii="Times New Roman" w:hAnsi="Times New Roman"/>
          <w:sz w:val="24"/>
          <w:szCs w:val="24"/>
        </w:rPr>
        <w:t xml:space="preserve">библиографический список должен быть </w:t>
      </w:r>
      <w:r w:rsidR="00EF3769" w:rsidRPr="00EF3769">
        <w:rPr>
          <w:rFonts w:ascii="Times New Roman" w:hAnsi="Times New Roman"/>
          <w:b/>
          <w:sz w:val="24"/>
          <w:szCs w:val="24"/>
        </w:rPr>
        <w:t xml:space="preserve">отделен </w:t>
      </w:r>
      <w:r w:rsidR="00EF3769" w:rsidRPr="00EF3769">
        <w:rPr>
          <w:rFonts w:ascii="Times New Roman" w:hAnsi="Times New Roman"/>
          <w:sz w:val="24"/>
          <w:szCs w:val="24"/>
        </w:rPr>
        <w:t xml:space="preserve">заголовком </w:t>
      </w:r>
      <w:r w:rsidR="00EF3769">
        <w:rPr>
          <w:rFonts w:ascii="Times New Roman" w:hAnsi="Times New Roman"/>
          <w:b/>
          <w:sz w:val="24"/>
          <w:szCs w:val="24"/>
        </w:rPr>
        <w:t>«</w:t>
      </w:r>
      <w:r w:rsidR="00EF3769" w:rsidRPr="00EF3769">
        <w:rPr>
          <w:rFonts w:ascii="Times New Roman" w:hAnsi="Times New Roman"/>
          <w:b/>
          <w:sz w:val="24"/>
        </w:rPr>
        <w:t>Список использованных источников и литературы</w:t>
      </w:r>
      <w:r w:rsidR="00EF3769">
        <w:rPr>
          <w:rFonts w:ascii="Times New Roman" w:hAnsi="Times New Roman"/>
          <w:b/>
          <w:sz w:val="24"/>
        </w:rPr>
        <w:t xml:space="preserve">», </w:t>
      </w:r>
      <w:r w:rsidR="00EF3769" w:rsidRPr="00E55D5D">
        <w:rPr>
          <w:rFonts w:ascii="Times New Roman" w:hAnsi="Times New Roman"/>
          <w:sz w:val="24"/>
          <w:szCs w:val="24"/>
          <w:lang w:val="en-US"/>
        </w:rPr>
        <w:t>Times</w:t>
      </w:r>
      <w:r w:rsidR="00BF259C">
        <w:rPr>
          <w:rFonts w:ascii="Times New Roman" w:hAnsi="Times New Roman"/>
          <w:sz w:val="24"/>
          <w:szCs w:val="24"/>
        </w:rPr>
        <w:t xml:space="preserve"> </w:t>
      </w:r>
      <w:r w:rsidR="00EF3769" w:rsidRPr="00E55D5D">
        <w:rPr>
          <w:rFonts w:ascii="Times New Roman" w:hAnsi="Times New Roman"/>
          <w:sz w:val="24"/>
          <w:szCs w:val="24"/>
          <w:lang w:val="en-US"/>
        </w:rPr>
        <w:t>New</w:t>
      </w:r>
      <w:r w:rsidR="00BF259C">
        <w:rPr>
          <w:rFonts w:ascii="Times New Roman" w:hAnsi="Times New Roman"/>
          <w:sz w:val="24"/>
          <w:szCs w:val="24"/>
        </w:rPr>
        <w:t xml:space="preserve"> </w:t>
      </w:r>
      <w:r w:rsidR="00EF3769" w:rsidRPr="00E55D5D">
        <w:rPr>
          <w:rFonts w:ascii="Times New Roman" w:hAnsi="Times New Roman"/>
          <w:sz w:val="24"/>
          <w:szCs w:val="24"/>
          <w:lang w:val="en-US"/>
        </w:rPr>
        <w:t>Roman</w:t>
      </w:r>
      <w:r w:rsidR="00EF3769">
        <w:rPr>
          <w:rFonts w:ascii="Times New Roman" w:hAnsi="Times New Roman"/>
          <w:sz w:val="24"/>
          <w:szCs w:val="24"/>
        </w:rPr>
        <w:t>,</w:t>
      </w:r>
      <w:r w:rsidR="00EF3769" w:rsidRPr="00EF3769">
        <w:rPr>
          <w:rFonts w:ascii="Times New Roman" w:hAnsi="Times New Roman"/>
          <w:sz w:val="24"/>
        </w:rPr>
        <w:t xml:space="preserve"> полужирный шрифт, размер 14 пт</w:t>
      </w:r>
      <w:r w:rsidR="00EF3769">
        <w:rPr>
          <w:rFonts w:ascii="Times New Roman" w:hAnsi="Times New Roman"/>
          <w:b/>
          <w:sz w:val="24"/>
        </w:rPr>
        <w:t xml:space="preserve">. </w:t>
      </w:r>
      <w:r w:rsidR="00EF3769" w:rsidRPr="00EF3769">
        <w:rPr>
          <w:rFonts w:ascii="Times New Roman" w:hAnsi="Times New Roman"/>
          <w:sz w:val="24"/>
        </w:rPr>
        <w:t xml:space="preserve">Между текстом и заголовком, заголовком и списком должен быть </w:t>
      </w:r>
      <w:r w:rsidR="00EF3769" w:rsidRPr="00EF3769">
        <w:rPr>
          <w:rFonts w:ascii="Times New Roman" w:hAnsi="Times New Roman"/>
          <w:b/>
          <w:sz w:val="24"/>
        </w:rPr>
        <w:t>один интервал</w:t>
      </w:r>
      <w:r w:rsidR="00EF3769" w:rsidRPr="00EF3769">
        <w:rPr>
          <w:rFonts w:ascii="Times New Roman" w:hAnsi="Times New Roman"/>
          <w:sz w:val="24"/>
        </w:rPr>
        <w:t>.</w:t>
      </w:r>
    </w:p>
    <w:p w:rsidR="000040CC" w:rsidRDefault="00EF3769" w:rsidP="00277522">
      <w:pPr>
        <w:pStyle w:val="a7"/>
        <w:tabs>
          <w:tab w:val="left" w:pos="0"/>
        </w:tabs>
        <w:ind w:left="0"/>
        <w:jc w:val="both"/>
        <w:rPr>
          <w:rFonts w:ascii="Times New Roman" w:hAnsi="Times New Roman"/>
          <w:sz w:val="24"/>
          <w:szCs w:val="24"/>
        </w:rPr>
      </w:pPr>
      <w:r>
        <w:rPr>
          <w:rFonts w:ascii="Times New Roman" w:hAnsi="Times New Roman"/>
          <w:sz w:val="28"/>
          <w:szCs w:val="24"/>
        </w:rPr>
        <w:t>С</w:t>
      </w:r>
      <w:r w:rsidR="00343751" w:rsidRPr="00E55D5D">
        <w:rPr>
          <w:rFonts w:ascii="Times New Roman" w:hAnsi="Times New Roman"/>
          <w:sz w:val="24"/>
          <w:szCs w:val="24"/>
        </w:rPr>
        <w:t>носки на литературу печатаются в квадратных скобках после цитаты, с указанием страницы. Отсылка к и</w:t>
      </w:r>
      <w:r w:rsidR="00C66A6D" w:rsidRPr="00E55D5D">
        <w:rPr>
          <w:rFonts w:ascii="Times New Roman" w:hAnsi="Times New Roman"/>
          <w:sz w:val="24"/>
          <w:szCs w:val="24"/>
        </w:rPr>
        <w:t>сточнику делается по образцу: [2</w:t>
      </w:r>
      <w:r w:rsidR="00343751" w:rsidRPr="00E55D5D">
        <w:rPr>
          <w:rFonts w:ascii="Times New Roman" w:hAnsi="Times New Roman"/>
          <w:sz w:val="24"/>
          <w:szCs w:val="24"/>
        </w:rPr>
        <w:t xml:space="preserve">, с. </w:t>
      </w:r>
      <w:r w:rsidR="00C66A6D" w:rsidRPr="00E55D5D">
        <w:rPr>
          <w:rFonts w:ascii="Times New Roman" w:hAnsi="Times New Roman"/>
          <w:sz w:val="24"/>
          <w:szCs w:val="24"/>
        </w:rPr>
        <w:t>6</w:t>
      </w:r>
      <w:r w:rsidR="00343751" w:rsidRPr="00E55D5D">
        <w:rPr>
          <w:rFonts w:ascii="Times New Roman" w:hAnsi="Times New Roman"/>
          <w:sz w:val="24"/>
          <w:szCs w:val="24"/>
        </w:rPr>
        <w:t xml:space="preserve">]. </w:t>
      </w:r>
      <w:r>
        <w:rPr>
          <w:rFonts w:ascii="Times New Roman" w:hAnsi="Times New Roman"/>
          <w:sz w:val="24"/>
          <w:szCs w:val="24"/>
        </w:rPr>
        <w:t>Буква «с</w:t>
      </w:r>
      <w:r w:rsidR="00450F1F">
        <w:rPr>
          <w:rFonts w:ascii="Times New Roman" w:hAnsi="Times New Roman"/>
          <w:sz w:val="24"/>
          <w:szCs w:val="24"/>
        </w:rPr>
        <w:t xml:space="preserve">» – </w:t>
      </w:r>
      <w:r w:rsidRPr="00EF3769">
        <w:rPr>
          <w:rFonts w:ascii="Times New Roman" w:hAnsi="Times New Roman"/>
          <w:b/>
          <w:sz w:val="24"/>
          <w:szCs w:val="24"/>
        </w:rPr>
        <w:t>строчная</w:t>
      </w:r>
      <w:r>
        <w:rPr>
          <w:rFonts w:ascii="Times New Roman" w:hAnsi="Times New Roman"/>
          <w:sz w:val="24"/>
          <w:szCs w:val="24"/>
        </w:rPr>
        <w:t xml:space="preserve">. </w:t>
      </w:r>
      <w:r w:rsidR="00343751" w:rsidRPr="00E55D5D">
        <w:rPr>
          <w:rFonts w:ascii="Times New Roman" w:hAnsi="Times New Roman"/>
          <w:sz w:val="24"/>
          <w:szCs w:val="24"/>
        </w:rPr>
        <w:t>При необходимости указать несколько источников записи в скобках разделяют знаком «;»</w:t>
      </w:r>
      <w:r w:rsidR="00C66A6D" w:rsidRPr="00E55D5D">
        <w:rPr>
          <w:rFonts w:ascii="Times New Roman" w:hAnsi="Times New Roman"/>
          <w:sz w:val="24"/>
          <w:szCs w:val="24"/>
        </w:rPr>
        <w:t>:</w:t>
      </w:r>
      <w:r w:rsidR="00C424E6">
        <w:rPr>
          <w:rFonts w:ascii="Times New Roman" w:hAnsi="Times New Roman"/>
          <w:sz w:val="24"/>
          <w:szCs w:val="24"/>
        </w:rPr>
        <w:t xml:space="preserve"> </w:t>
      </w:r>
      <w:r w:rsidR="003D107E">
        <w:rPr>
          <w:rFonts w:ascii="Times New Roman" w:hAnsi="Times New Roman"/>
          <w:sz w:val="24"/>
          <w:szCs w:val="24"/>
        </w:rPr>
        <w:t xml:space="preserve">[2, с. 6; </w:t>
      </w:r>
      <w:r w:rsidR="00C66A6D" w:rsidRPr="00E55D5D">
        <w:rPr>
          <w:rFonts w:ascii="Times New Roman" w:hAnsi="Times New Roman"/>
          <w:sz w:val="24"/>
          <w:szCs w:val="24"/>
        </w:rPr>
        <w:t>7</w:t>
      </w:r>
      <w:r w:rsidR="00343751" w:rsidRPr="00E55D5D">
        <w:rPr>
          <w:rFonts w:ascii="Times New Roman" w:hAnsi="Times New Roman"/>
          <w:sz w:val="24"/>
          <w:szCs w:val="24"/>
        </w:rPr>
        <w:t xml:space="preserve">, с. </w:t>
      </w:r>
      <w:r w:rsidR="000040CC">
        <w:rPr>
          <w:rFonts w:ascii="Times New Roman" w:hAnsi="Times New Roman"/>
          <w:sz w:val="24"/>
          <w:szCs w:val="24"/>
        </w:rPr>
        <w:t>35</w:t>
      </w:r>
      <w:r w:rsidR="000040CC" w:rsidRPr="000040CC">
        <w:rPr>
          <w:rFonts w:ascii="Times New Roman" w:hAnsi="Times New Roman"/>
          <w:sz w:val="24"/>
          <w:szCs w:val="24"/>
        </w:rPr>
        <w:t xml:space="preserve">] </w:t>
      </w:r>
      <w:r w:rsidR="000040CC">
        <w:rPr>
          <w:rFonts w:ascii="Times New Roman" w:hAnsi="Times New Roman"/>
          <w:sz w:val="24"/>
          <w:szCs w:val="24"/>
        </w:rPr>
        <w:t xml:space="preserve">или </w:t>
      </w:r>
      <w:r w:rsidR="000040CC" w:rsidRPr="000040CC">
        <w:rPr>
          <w:rFonts w:ascii="Times New Roman" w:hAnsi="Times New Roman"/>
          <w:sz w:val="24"/>
          <w:szCs w:val="24"/>
        </w:rPr>
        <w:t>[</w:t>
      </w:r>
      <w:r w:rsidR="000040CC">
        <w:rPr>
          <w:rFonts w:ascii="Times New Roman" w:hAnsi="Times New Roman"/>
          <w:sz w:val="24"/>
          <w:szCs w:val="24"/>
        </w:rPr>
        <w:t>13;</w:t>
      </w:r>
      <w:r w:rsidR="00C66A6D" w:rsidRPr="00E55D5D">
        <w:rPr>
          <w:rFonts w:ascii="Times New Roman" w:hAnsi="Times New Roman"/>
          <w:sz w:val="24"/>
          <w:szCs w:val="24"/>
        </w:rPr>
        <w:t>14</w:t>
      </w:r>
      <w:r w:rsidR="00343751" w:rsidRPr="00E55D5D">
        <w:rPr>
          <w:rFonts w:ascii="Times New Roman" w:hAnsi="Times New Roman"/>
          <w:sz w:val="24"/>
          <w:szCs w:val="24"/>
        </w:rPr>
        <w:t>].</w:t>
      </w:r>
      <w:r w:rsidR="000040CC">
        <w:rPr>
          <w:rFonts w:ascii="Times New Roman" w:hAnsi="Times New Roman"/>
          <w:sz w:val="24"/>
          <w:szCs w:val="24"/>
        </w:rPr>
        <w:t xml:space="preserve"> Во втором случае </w:t>
      </w:r>
      <w:r w:rsidR="000040CC" w:rsidRPr="000040CC">
        <w:rPr>
          <w:rFonts w:ascii="Times New Roman" w:hAnsi="Times New Roman"/>
          <w:b/>
          <w:sz w:val="24"/>
          <w:szCs w:val="24"/>
        </w:rPr>
        <w:t>без пробела</w:t>
      </w:r>
      <w:r w:rsidR="000040CC">
        <w:rPr>
          <w:rFonts w:ascii="Times New Roman" w:hAnsi="Times New Roman"/>
          <w:sz w:val="24"/>
          <w:szCs w:val="24"/>
        </w:rPr>
        <w:t>.</w:t>
      </w:r>
    </w:p>
    <w:p w:rsidR="0049392E" w:rsidRDefault="00343751" w:rsidP="006D310E">
      <w:pPr>
        <w:pStyle w:val="a7"/>
        <w:tabs>
          <w:tab w:val="left" w:pos="0"/>
        </w:tabs>
        <w:spacing w:after="0"/>
        <w:ind w:left="0"/>
        <w:jc w:val="both"/>
        <w:rPr>
          <w:rFonts w:ascii="Times New Roman" w:hAnsi="Times New Roman"/>
          <w:sz w:val="24"/>
          <w:szCs w:val="24"/>
        </w:rPr>
      </w:pPr>
      <w:r w:rsidRPr="00E55D5D">
        <w:rPr>
          <w:rFonts w:ascii="Times New Roman" w:hAnsi="Times New Roman"/>
          <w:sz w:val="24"/>
          <w:szCs w:val="24"/>
        </w:rPr>
        <w:t xml:space="preserve">Список литературы располагается </w:t>
      </w:r>
      <w:r w:rsidRPr="00E55D5D">
        <w:rPr>
          <w:rFonts w:ascii="Times New Roman" w:hAnsi="Times New Roman"/>
          <w:b/>
          <w:sz w:val="24"/>
          <w:szCs w:val="24"/>
        </w:rPr>
        <w:t>в порядке</w:t>
      </w:r>
      <w:r w:rsidR="00BF259C">
        <w:rPr>
          <w:rFonts w:ascii="Times New Roman" w:hAnsi="Times New Roman"/>
          <w:b/>
          <w:sz w:val="24"/>
          <w:szCs w:val="24"/>
        </w:rPr>
        <w:t xml:space="preserve"> цитирования в тексте</w:t>
      </w:r>
      <w:r w:rsidR="000040CC">
        <w:rPr>
          <w:rFonts w:ascii="Times New Roman" w:hAnsi="Times New Roman"/>
          <w:sz w:val="24"/>
          <w:szCs w:val="24"/>
        </w:rPr>
        <w:t>.</w:t>
      </w:r>
      <w:r w:rsidR="003D107E">
        <w:rPr>
          <w:rFonts w:ascii="Times New Roman" w:hAnsi="Times New Roman"/>
          <w:sz w:val="24"/>
          <w:szCs w:val="24"/>
        </w:rPr>
        <w:t xml:space="preserve"> Список не должен содержать в себе скрытых ссылок, подчеркиваний, выделений и т.п.</w:t>
      </w:r>
    </w:p>
    <w:p w:rsidR="006D310E" w:rsidRDefault="006D310E" w:rsidP="006D310E">
      <w:pPr>
        <w:rPr>
          <w:b/>
        </w:rPr>
      </w:pPr>
      <w:r>
        <w:rPr>
          <w:b/>
        </w:rPr>
        <w:t xml:space="preserve">В список литературы включаются только цитируемые в статье источники. </w:t>
      </w:r>
    </w:p>
    <w:p w:rsidR="006D310E" w:rsidRDefault="006D310E" w:rsidP="006D310E">
      <w:r>
        <w:rPr>
          <w:b/>
        </w:rPr>
        <w:t>Ответственность за точность цитирования несут авторы статей</w:t>
      </w:r>
      <w:r>
        <w:t>.</w:t>
      </w:r>
    </w:p>
    <w:p w:rsidR="0049392E" w:rsidRPr="000040CC" w:rsidRDefault="0049392E" w:rsidP="006D310E">
      <w:pPr>
        <w:pStyle w:val="a4"/>
        <w:spacing w:before="0" w:beforeAutospacing="0" w:after="0" w:afterAutospacing="0"/>
        <w:jc w:val="both"/>
      </w:pPr>
      <w:r w:rsidRPr="00E55D5D">
        <w:t xml:space="preserve">Имя файла публикации должно </w:t>
      </w:r>
      <w:r w:rsidR="000040CC" w:rsidRPr="000040CC">
        <w:rPr>
          <w:b/>
        </w:rPr>
        <w:t>обязательно</w:t>
      </w:r>
      <w:r w:rsidR="0017797D">
        <w:rPr>
          <w:b/>
        </w:rPr>
        <w:t xml:space="preserve"> </w:t>
      </w:r>
      <w:r w:rsidR="00886243" w:rsidRPr="00E55D5D">
        <w:t>содержать</w:t>
      </w:r>
      <w:r w:rsidR="0017797D">
        <w:t xml:space="preserve"> </w:t>
      </w:r>
      <w:r w:rsidR="00886243" w:rsidRPr="00E55D5D">
        <w:t>фамилию автора</w:t>
      </w:r>
      <w:r w:rsidR="000040CC">
        <w:t xml:space="preserve"> с указанием на то, что в файле находится статья</w:t>
      </w:r>
      <w:r w:rsidR="00BF259C">
        <w:t xml:space="preserve"> </w:t>
      </w:r>
      <w:r w:rsidRPr="00E55D5D">
        <w:t xml:space="preserve">(например, </w:t>
      </w:r>
      <w:r w:rsidR="000040CC">
        <w:t>Иванов_статья</w:t>
      </w:r>
      <w:r w:rsidRPr="00E55D5D">
        <w:t>.doc</w:t>
      </w:r>
      <w:r w:rsidR="000040CC">
        <w:rPr>
          <w:lang w:val="en-US"/>
        </w:rPr>
        <w:t>x</w:t>
      </w:r>
      <w:r w:rsidRPr="00E55D5D">
        <w:t>).</w:t>
      </w:r>
      <w:r w:rsidR="00BF259C">
        <w:t xml:space="preserve"> </w:t>
      </w:r>
      <w:r w:rsidR="000040CC">
        <w:t>Неопознанные файлы (например, Иванов</w:t>
      </w:r>
      <w:r w:rsidR="000040CC" w:rsidRPr="000040CC">
        <w:t>.</w:t>
      </w:r>
      <w:r w:rsidR="000040CC">
        <w:rPr>
          <w:lang w:val="en-US"/>
        </w:rPr>
        <w:t>docx</w:t>
      </w:r>
      <w:r w:rsidR="000040CC">
        <w:t xml:space="preserve"> или Статья.</w:t>
      </w:r>
      <w:r w:rsidR="000040CC">
        <w:rPr>
          <w:lang w:val="en-US"/>
        </w:rPr>
        <w:t>docx</w:t>
      </w:r>
      <w:r w:rsidR="000040CC">
        <w:t xml:space="preserve">), а также файлы, содержащие название статей, </w:t>
      </w:r>
      <w:r w:rsidR="000040CC" w:rsidRPr="000040CC">
        <w:rPr>
          <w:b/>
        </w:rPr>
        <w:t>НЕ принимаются</w:t>
      </w:r>
      <w:r w:rsidR="000040CC">
        <w:rPr>
          <w:b/>
        </w:rPr>
        <w:t>.</w:t>
      </w:r>
    </w:p>
    <w:p w:rsidR="0049392E" w:rsidRPr="00E55D5D" w:rsidRDefault="0049392E" w:rsidP="0049392E">
      <w:pPr>
        <w:pStyle w:val="a4"/>
        <w:spacing w:before="0" w:beforeAutospacing="0" w:after="0" w:afterAutospacing="0"/>
      </w:pPr>
    </w:p>
    <w:p w:rsidR="0049392E" w:rsidRPr="00E55D5D" w:rsidRDefault="0049392E" w:rsidP="00E3732F">
      <w:pPr>
        <w:pStyle w:val="a4"/>
        <w:spacing w:before="0" w:beforeAutospacing="0" w:after="0" w:afterAutospacing="0"/>
        <w:jc w:val="both"/>
      </w:pPr>
      <w:r w:rsidRPr="00E55D5D">
        <w:rPr>
          <w:rStyle w:val="a5"/>
        </w:rPr>
        <w:t>Внимание!!!</w:t>
      </w:r>
      <w:r w:rsidRPr="00E55D5D">
        <w:t xml:space="preserve"> Оргкомитет подтверждает получение </w:t>
      </w:r>
      <w:r w:rsidR="007B13D9" w:rsidRPr="00E55D5D">
        <w:t>материалов доклада</w:t>
      </w:r>
      <w:r w:rsidR="00BF259C">
        <w:t xml:space="preserve"> </w:t>
      </w:r>
      <w:r w:rsidR="0062202B" w:rsidRPr="00E55D5D">
        <w:t>в течение суток после отправки</w:t>
      </w:r>
      <w:r w:rsidRPr="00E55D5D">
        <w:t>. Если Вы не получи</w:t>
      </w:r>
      <w:r w:rsidR="00FA6234" w:rsidRPr="00E55D5D">
        <w:t>ли такого подтверждения, значит</w:t>
      </w:r>
      <w:r w:rsidRPr="00E55D5D">
        <w:t xml:space="preserve"> Ваше отправление было потеряно при пересы</w:t>
      </w:r>
      <w:r w:rsidR="004A05F5" w:rsidRPr="00E55D5D">
        <w:t>лке и Вам необходимо связаться с координаторами конференции</w:t>
      </w:r>
      <w:r w:rsidRPr="00E55D5D">
        <w:t>.</w:t>
      </w:r>
    </w:p>
    <w:p w:rsidR="00C66A6D" w:rsidRPr="00E55D5D" w:rsidRDefault="00C66A6D" w:rsidP="00E3732F">
      <w:pPr>
        <w:pStyle w:val="a4"/>
        <w:spacing w:before="0" w:beforeAutospacing="0" w:after="0" w:afterAutospacing="0"/>
        <w:jc w:val="both"/>
      </w:pPr>
    </w:p>
    <w:p w:rsidR="00C66A6D" w:rsidRPr="00E55D5D" w:rsidRDefault="00C66A6D" w:rsidP="00C66A6D">
      <w:pPr>
        <w:pStyle w:val="a4"/>
        <w:spacing w:before="0" w:beforeAutospacing="0" w:after="0" w:afterAutospacing="0"/>
        <w:jc w:val="center"/>
        <w:rPr>
          <w:b/>
        </w:rPr>
      </w:pPr>
      <w:r w:rsidRPr="00E55D5D">
        <w:rPr>
          <w:b/>
        </w:rPr>
        <w:t>ПРИМЕР ОФОРМЛЕНИЯ</w:t>
      </w:r>
      <w:r w:rsidR="00277522" w:rsidRPr="00E55D5D">
        <w:rPr>
          <w:b/>
        </w:rPr>
        <w:t xml:space="preserve"> СТАТЬИ</w:t>
      </w:r>
    </w:p>
    <w:p w:rsidR="00C66A6D" w:rsidRPr="00E55D5D" w:rsidRDefault="00C66A6D" w:rsidP="00C66A6D">
      <w:pPr>
        <w:pStyle w:val="a4"/>
        <w:spacing w:before="0" w:beforeAutospacing="0" w:after="0" w:afterAutospacing="0"/>
        <w:jc w:val="center"/>
        <w:rPr>
          <w:b/>
        </w:rPr>
      </w:pPr>
    </w:p>
    <w:p w:rsidR="00BC326B" w:rsidRPr="008D13A5" w:rsidRDefault="00BC326B" w:rsidP="00BC326B">
      <w:pPr>
        <w:pStyle w:val="2"/>
        <w:ind w:firstLine="709"/>
        <w:jc w:val="right"/>
        <w:rPr>
          <w:rStyle w:val="ab"/>
          <w:rFonts w:ascii="Times New Roman" w:hAnsi="Times New Roman" w:cs="Times New Roman"/>
          <w:color w:val="auto"/>
          <w:sz w:val="24"/>
          <w:szCs w:val="24"/>
        </w:rPr>
      </w:pPr>
      <w:r w:rsidRPr="008D13A5">
        <w:rPr>
          <w:rStyle w:val="ab"/>
          <w:rFonts w:ascii="Times New Roman" w:hAnsi="Times New Roman" w:cs="Times New Roman"/>
          <w:color w:val="auto"/>
          <w:sz w:val="24"/>
          <w:szCs w:val="24"/>
        </w:rPr>
        <w:t>А.М. Барышникова</w:t>
      </w:r>
    </w:p>
    <w:p w:rsidR="00BC326B" w:rsidRPr="008D13A5" w:rsidRDefault="00BC326B" w:rsidP="00BC326B">
      <w:pPr>
        <w:ind w:firstLine="709"/>
        <w:jc w:val="right"/>
        <w:rPr>
          <w:i/>
        </w:rPr>
      </w:pPr>
      <w:r w:rsidRPr="008D13A5">
        <w:rPr>
          <w:i/>
        </w:rPr>
        <w:t>студентка группы ММТМб-17-1</w:t>
      </w:r>
    </w:p>
    <w:p w:rsidR="00BC326B" w:rsidRPr="008D13A5" w:rsidRDefault="00BC326B" w:rsidP="00BC326B">
      <w:pPr>
        <w:ind w:firstLine="709"/>
        <w:jc w:val="right"/>
        <w:rPr>
          <w:i/>
        </w:rPr>
      </w:pPr>
      <w:r w:rsidRPr="008D13A5">
        <w:rPr>
          <w:i/>
        </w:rPr>
        <w:t xml:space="preserve">Институт металлургии, машиностроения и </w:t>
      </w:r>
      <w:proofErr w:type="spellStart"/>
      <w:r w:rsidRPr="008D13A5">
        <w:rPr>
          <w:i/>
        </w:rPr>
        <w:t>материалообработки</w:t>
      </w:r>
      <w:proofErr w:type="spellEnd"/>
      <w:r w:rsidRPr="008D13A5">
        <w:rPr>
          <w:i/>
        </w:rPr>
        <w:t>,</w:t>
      </w:r>
    </w:p>
    <w:p w:rsidR="00BC326B" w:rsidRPr="008D13A5" w:rsidRDefault="00BC326B" w:rsidP="00BC326B">
      <w:pPr>
        <w:ind w:firstLine="709"/>
        <w:jc w:val="right"/>
        <w:rPr>
          <w:i/>
        </w:rPr>
      </w:pPr>
      <w:r w:rsidRPr="008D13A5">
        <w:rPr>
          <w:i/>
        </w:rPr>
        <w:t>Магнитогорский государственный</w:t>
      </w:r>
    </w:p>
    <w:p w:rsidR="00BC326B" w:rsidRPr="008D13A5" w:rsidRDefault="00BC326B" w:rsidP="00BC326B">
      <w:pPr>
        <w:ind w:firstLine="709"/>
        <w:jc w:val="right"/>
        <w:rPr>
          <w:i/>
        </w:rPr>
      </w:pPr>
      <w:r w:rsidRPr="008D13A5">
        <w:rPr>
          <w:i/>
        </w:rPr>
        <w:t xml:space="preserve">технический университет им. Г.И. Носова, </w:t>
      </w:r>
    </w:p>
    <w:p w:rsidR="00BC326B" w:rsidRPr="008D13A5" w:rsidRDefault="00BC326B" w:rsidP="00BC326B">
      <w:pPr>
        <w:ind w:firstLine="709"/>
        <w:jc w:val="right"/>
        <w:rPr>
          <w:i/>
        </w:rPr>
      </w:pPr>
      <w:r w:rsidRPr="008D13A5">
        <w:rPr>
          <w:i/>
        </w:rPr>
        <w:t xml:space="preserve">г. Магнитогорск </w:t>
      </w:r>
    </w:p>
    <w:p w:rsidR="00BC326B" w:rsidRPr="008D13A5" w:rsidRDefault="00BC326B" w:rsidP="00BC326B">
      <w:pPr>
        <w:ind w:firstLine="709"/>
        <w:jc w:val="right"/>
        <w:rPr>
          <w:i/>
        </w:rPr>
      </w:pPr>
      <w:r w:rsidRPr="008D13A5">
        <w:rPr>
          <w:i/>
        </w:rPr>
        <w:t>Научный руководитель:</w:t>
      </w:r>
    </w:p>
    <w:p w:rsidR="00BC326B" w:rsidRPr="008D13A5" w:rsidRDefault="00BC326B" w:rsidP="00BC326B">
      <w:pPr>
        <w:ind w:firstLine="709"/>
        <w:jc w:val="right"/>
        <w:rPr>
          <w:i/>
        </w:rPr>
      </w:pPr>
      <w:r w:rsidRPr="008D13A5">
        <w:rPr>
          <w:i/>
        </w:rPr>
        <w:t>Ю.В. Барышникова</w:t>
      </w:r>
    </w:p>
    <w:p w:rsidR="00BC326B" w:rsidRPr="008D13A5" w:rsidRDefault="00BC326B" w:rsidP="00BC326B">
      <w:pPr>
        <w:ind w:firstLine="709"/>
        <w:jc w:val="right"/>
        <w:rPr>
          <w:i/>
        </w:rPr>
      </w:pPr>
      <w:r w:rsidRPr="008D13A5">
        <w:rPr>
          <w:i/>
        </w:rPr>
        <w:t>кандидат педагогических наук, доцент,</w:t>
      </w:r>
    </w:p>
    <w:p w:rsidR="00BC326B" w:rsidRPr="008D13A5" w:rsidRDefault="00BC326B" w:rsidP="00BC326B">
      <w:pPr>
        <w:ind w:firstLine="709"/>
        <w:jc w:val="right"/>
        <w:rPr>
          <w:i/>
        </w:rPr>
      </w:pPr>
      <w:r w:rsidRPr="008D13A5">
        <w:rPr>
          <w:i/>
        </w:rPr>
        <w:t>Магнитогорский государственный</w:t>
      </w:r>
    </w:p>
    <w:p w:rsidR="00BC326B" w:rsidRPr="008365D6" w:rsidRDefault="00BC326B" w:rsidP="00BC326B">
      <w:pPr>
        <w:ind w:firstLine="709"/>
        <w:jc w:val="right"/>
        <w:rPr>
          <w:i/>
          <w:lang w:val="en-US"/>
        </w:rPr>
      </w:pPr>
      <w:r w:rsidRPr="008D13A5">
        <w:rPr>
          <w:i/>
        </w:rPr>
        <w:t>технический университет им. Г</w:t>
      </w:r>
      <w:r w:rsidRPr="008365D6">
        <w:rPr>
          <w:i/>
          <w:lang w:val="en-US"/>
        </w:rPr>
        <w:t>.</w:t>
      </w:r>
      <w:r w:rsidRPr="008D13A5">
        <w:rPr>
          <w:i/>
        </w:rPr>
        <w:t>И</w:t>
      </w:r>
      <w:r w:rsidRPr="008365D6">
        <w:rPr>
          <w:i/>
          <w:lang w:val="en-US"/>
        </w:rPr>
        <w:t xml:space="preserve">. </w:t>
      </w:r>
      <w:r w:rsidRPr="008D13A5">
        <w:rPr>
          <w:i/>
        </w:rPr>
        <w:t>Носова</w:t>
      </w:r>
      <w:r w:rsidRPr="008365D6">
        <w:rPr>
          <w:i/>
          <w:lang w:val="en-US"/>
        </w:rPr>
        <w:t xml:space="preserve">, </w:t>
      </w:r>
    </w:p>
    <w:p w:rsidR="00BC326B" w:rsidRPr="008D13A5" w:rsidRDefault="00BC326B" w:rsidP="00BC326B">
      <w:pPr>
        <w:ind w:firstLine="709"/>
        <w:jc w:val="right"/>
        <w:rPr>
          <w:i/>
          <w:lang w:val="en-US"/>
        </w:rPr>
      </w:pPr>
      <w:r w:rsidRPr="008D13A5">
        <w:rPr>
          <w:i/>
        </w:rPr>
        <w:t>г</w:t>
      </w:r>
      <w:r w:rsidRPr="008D13A5">
        <w:rPr>
          <w:i/>
          <w:lang w:val="en-US"/>
        </w:rPr>
        <w:t xml:space="preserve">. </w:t>
      </w:r>
      <w:r w:rsidRPr="008D13A5">
        <w:rPr>
          <w:i/>
        </w:rPr>
        <w:t>Магнитогорск</w:t>
      </w:r>
    </w:p>
    <w:p w:rsidR="00BC326B" w:rsidRPr="008D13A5" w:rsidRDefault="00BC326B" w:rsidP="00BC326B">
      <w:pPr>
        <w:ind w:firstLine="709"/>
        <w:jc w:val="right"/>
        <w:rPr>
          <w:i/>
          <w:lang w:val="en-US"/>
        </w:rPr>
      </w:pPr>
    </w:p>
    <w:p w:rsidR="00BC326B" w:rsidRPr="008D13A5" w:rsidRDefault="00BC326B" w:rsidP="00BC326B">
      <w:pPr>
        <w:ind w:firstLine="709"/>
        <w:rPr>
          <w:lang w:val="en-US"/>
        </w:rPr>
      </w:pPr>
    </w:p>
    <w:p w:rsidR="00BC326B" w:rsidRPr="008D13A5" w:rsidRDefault="00BC326B" w:rsidP="00BC326B">
      <w:pPr>
        <w:pStyle w:val="3"/>
        <w:spacing w:before="0"/>
        <w:ind w:firstLine="709"/>
        <w:jc w:val="center"/>
        <w:rPr>
          <w:rFonts w:ascii="Times New Roman" w:hAnsi="Times New Roman" w:cs="Times New Roman"/>
          <w:b/>
          <w:color w:val="auto"/>
          <w:lang w:val="en-US"/>
        </w:rPr>
      </w:pPr>
      <w:r w:rsidRPr="008D13A5">
        <w:rPr>
          <w:rFonts w:ascii="Times New Roman" w:hAnsi="Times New Roman" w:cs="Times New Roman"/>
          <w:b/>
          <w:color w:val="auto"/>
          <w:lang w:val="en-US"/>
        </w:rPr>
        <w:t>ON THE ROLE OF GAMES IN TEACHING YOUNG LEARNERS ENGLISH</w:t>
      </w:r>
    </w:p>
    <w:p w:rsidR="00BC326B" w:rsidRPr="008D13A5" w:rsidRDefault="00BC326B" w:rsidP="00BC326B">
      <w:pPr>
        <w:pStyle w:val="3"/>
        <w:spacing w:before="0"/>
        <w:ind w:firstLine="709"/>
        <w:jc w:val="center"/>
        <w:rPr>
          <w:rFonts w:ascii="Times New Roman" w:hAnsi="Times New Roman" w:cs="Times New Roman"/>
          <w:color w:val="auto"/>
          <w:lang w:val="en-US"/>
        </w:rPr>
      </w:pPr>
      <w:r w:rsidRPr="008D13A5">
        <w:rPr>
          <w:rFonts w:ascii="Times New Roman" w:hAnsi="Times New Roman" w:cs="Times New Roman"/>
          <w:color w:val="auto"/>
          <w:lang w:val="en-US"/>
        </w:rPr>
        <w:t xml:space="preserve"> </w:t>
      </w:r>
    </w:p>
    <w:p w:rsidR="00BC326B" w:rsidRPr="008D13A5" w:rsidRDefault="00BC326B" w:rsidP="00BC326B">
      <w:pPr>
        <w:ind w:firstLine="709"/>
        <w:jc w:val="both"/>
        <w:rPr>
          <w:lang w:val="en-US"/>
        </w:rPr>
      </w:pPr>
      <w:r w:rsidRPr="008D13A5">
        <w:rPr>
          <w:i/>
          <w:lang w:val="en-US"/>
        </w:rPr>
        <w:t>Abstract.</w:t>
      </w:r>
      <w:r w:rsidRPr="008D13A5">
        <w:rPr>
          <w:lang w:val="en-US"/>
        </w:rPr>
        <w:t xml:space="preserve"> The article is devoted to the problem of using games in teaching young learners English. The author point</w:t>
      </w:r>
      <w:r w:rsidR="00BB4859">
        <w:rPr>
          <w:lang w:val="en-US"/>
        </w:rPr>
        <w:t>s</w:t>
      </w:r>
      <w:r w:rsidRPr="008D13A5">
        <w:rPr>
          <w:lang w:val="en-US"/>
        </w:rPr>
        <w:t xml:space="preserve"> out that teaching young learners a foreign language is based on certain principles, such as the principle of active and conscious learning, creating the conditions in which a new language becomes another means of communication as well as the principle of preventing the interference of a child’s own language. The author claim</w:t>
      </w:r>
      <w:r w:rsidR="00BB4859">
        <w:rPr>
          <w:lang w:val="en-US"/>
        </w:rPr>
        <w:t>s</w:t>
      </w:r>
      <w:r w:rsidRPr="008D13A5">
        <w:rPr>
          <w:lang w:val="en-US"/>
        </w:rPr>
        <w:t xml:space="preserve"> that games help to develop a child’s imagination, creative thinking and social skills. Besides, games help to </w:t>
      </w:r>
      <w:r w:rsidR="008D13A5" w:rsidRPr="008D13A5">
        <w:rPr>
          <w:lang w:val="en-US"/>
        </w:rPr>
        <w:t>instill</w:t>
      </w:r>
      <w:r w:rsidRPr="008D13A5">
        <w:rPr>
          <w:lang w:val="en-US"/>
        </w:rPr>
        <w:t xml:space="preserve"> the right social values, such as tolerance and respect for each other. While playing young children learn to communicate with each other.</w:t>
      </w:r>
    </w:p>
    <w:p w:rsidR="00A61E56" w:rsidRPr="008D13A5" w:rsidRDefault="00A61E56" w:rsidP="00BC326B">
      <w:pPr>
        <w:ind w:firstLine="709"/>
        <w:jc w:val="both"/>
        <w:rPr>
          <w:lang w:val="en-US"/>
        </w:rPr>
      </w:pPr>
    </w:p>
    <w:p w:rsidR="00BC326B" w:rsidRPr="008D13A5" w:rsidRDefault="00BC326B" w:rsidP="00BC326B">
      <w:pPr>
        <w:ind w:firstLine="709"/>
        <w:jc w:val="both"/>
        <w:rPr>
          <w:lang w:val="en-US"/>
        </w:rPr>
      </w:pPr>
      <w:r w:rsidRPr="008D13A5">
        <w:rPr>
          <w:i/>
          <w:lang w:val="en-US"/>
        </w:rPr>
        <w:t>Keywords:</w:t>
      </w:r>
      <w:r w:rsidRPr="008D13A5">
        <w:rPr>
          <w:lang w:val="en-US"/>
        </w:rPr>
        <w:t xml:space="preserve"> games, foreign language, young learners, activity.</w:t>
      </w:r>
    </w:p>
    <w:p w:rsidR="008D13A5" w:rsidRPr="008D13A5" w:rsidRDefault="008D13A5" w:rsidP="00BC326B">
      <w:pPr>
        <w:ind w:firstLine="709"/>
        <w:jc w:val="both"/>
        <w:rPr>
          <w:lang w:val="en-US"/>
        </w:rPr>
      </w:pPr>
    </w:p>
    <w:p w:rsidR="008D13A5" w:rsidRDefault="008D13A5" w:rsidP="008D13A5">
      <w:pPr>
        <w:ind w:firstLine="709"/>
        <w:jc w:val="both"/>
        <w:rPr>
          <w:bCs/>
          <w:iCs/>
        </w:rPr>
      </w:pPr>
      <w:r w:rsidRPr="008D13A5">
        <w:rPr>
          <w:bCs/>
          <w:i/>
          <w:iCs/>
        </w:rPr>
        <w:t xml:space="preserve">Аннотация. </w:t>
      </w:r>
      <w:r w:rsidRPr="008D13A5">
        <w:rPr>
          <w:bCs/>
          <w:iCs/>
        </w:rPr>
        <w:t xml:space="preserve">Статья посвящена </w:t>
      </w:r>
      <w:r>
        <w:rPr>
          <w:bCs/>
          <w:iCs/>
        </w:rPr>
        <w:t>использованию игр в процессе обучения младших школьников английскому языку. Автор отмеча</w:t>
      </w:r>
      <w:r w:rsidR="00BB4859">
        <w:rPr>
          <w:bCs/>
          <w:iCs/>
        </w:rPr>
        <w:t>е</w:t>
      </w:r>
      <w:r>
        <w:rPr>
          <w:bCs/>
          <w:iCs/>
        </w:rPr>
        <w:t>т, что обучение иностранному языку на младшем этапе основано на определённых принципах, таких как принцип активного и осознанного обучения, создание условий, в которых изучаемый язык становится ещё одним средством коммуникации, предотвращение интерференции родного языка.</w:t>
      </w:r>
      <w:r w:rsidR="00DE0AD8">
        <w:rPr>
          <w:bCs/>
          <w:iCs/>
        </w:rPr>
        <w:t xml:space="preserve"> Автор приходит к выводу, что игры помогают младшим школьникам развивать воображение, творческое мышление и социальные навыки. Кроме того, посредством игр на уроке формируются такие ценности, как толерантность и уважение к одноклассникам. В процессе игры дети учатся общению со сверстниками.</w:t>
      </w:r>
    </w:p>
    <w:p w:rsidR="008D13A5" w:rsidRPr="008D13A5" w:rsidRDefault="008D13A5" w:rsidP="008D13A5">
      <w:pPr>
        <w:ind w:firstLine="709"/>
        <w:jc w:val="both"/>
        <w:rPr>
          <w:bCs/>
          <w:iCs/>
        </w:rPr>
      </w:pPr>
    </w:p>
    <w:p w:rsidR="008D13A5" w:rsidRPr="008D13A5" w:rsidRDefault="008D13A5" w:rsidP="008D13A5">
      <w:pPr>
        <w:ind w:firstLine="709"/>
        <w:jc w:val="both"/>
      </w:pPr>
      <w:r w:rsidRPr="00D76B05">
        <w:rPr>
          <w:bCs/>
          <w:i/>
          <w:iCs/>
        </w:rPr>
        <w:t>Ключевые слова:</w:t>
      </w:r>
      <w:r w:rsidRPr="00D76B05">
        <w:rPr>
          <w:b/>
          <w:bCs/>
          <w:iCs/>
        </w:rPr>
        <w:t xml:space="preserve"> </w:t>
      </w:r>
      <w:r w:rsidRPr="008D13A5">
        <w:rPr>
          <w:bCs/>
          <w:iCs/>
        </w:rPr>
        <w:t>игры, иностранный язык, младшие школьники, деятельность.</w:t>
      </w:r>
    </w:p>
    <w:p w:rsidR="00BC326B" w:rsidRPr="008D13A5" w:rsidRDefault="00BC326B" w:rsidP="00BC326B">
      <w:pPr>
        <w:ind w:firstLine="709"/>
        <w:jc w:val="both"/>
      </w:pPr>
    </w:p>
    <w:p w:rsidR="00BC326B" w:rsidRPr="008D13A5" w:rsidRDefault="00BC326B" w:rsidP="00BC326B">
      <w:pPr>
        <w:ind w:firstLine="709"/>
        <w:jc w:val="both"/>
        <w:rPr>
          <w:lang w:val="en-US"/>
        </w:rPr>
      </w:pPr>
      <w:r w:rsidRPr="008D13A5">
        <w:rPr>
          <w:lang w:val="en-US"/>
        </w:rPr>
        <w:t>Play is the key activity of pre-school children. The purpose of this article is to elaborate on the role of games in teaching a foreign language to young learners.</w:t>
      </w:r>
    </w:p>
    <w:p w:rsidR="004F10AC" w:rsidRDefault="00BC326B" w:rsidP="004F10AC">
      <w:pPr>
        <w:ind w:firstLine="709"/>
        <w:jc w:val="both"/>
        <w:rPr>
          <w:lang w:val="en-US"/>
        </w:rPr>
      </w:pPr>
      <w:r w:rsidRPr="008D13A5">
        <w:rPr>
          <w:lang w:val="en-US"/>
        </w:rPr>
        <w:t>Teaching young learners a foreign language is based on certain principles. First of all, the principle of active and conscious learning that is the principle of involving children in the process, not just asking them to repeat this or that word or a phrase after the teacher. Intrinsic activity has a number of structural features, such as motives, a purpose and the conditions of performing an activity. Another important principle is creating the conditions in which a new language becomes another means of communication [2]. The principle of preventing the interference of a child’s own language is just as important.</w:t>
      </w:r>
    </w:p>
    <w:p w:rsidR="00BB4859" w:rsidRPr="008365D6" w:rsidRDefault="00BB4859" w:rsidP="004F10AC">
      <w:pPr>
        <w:tabs>
          <w:tab w:val="left" w:pos="8231"/>
        </w:tabs>
        <w:ind w:firstLine="709"/>
        <w:jc w:val="center"/>
        <w:rPr>
          <w:b/>
          <w:lang w:val="en-US"/>
        </w:rPr>
      </w:pPr>
    </w:p>
    <w:p w:rsidR="004F10AC" w:rsidRPr="004F10AC" w:rsidRDefault="00C424E6" w:rsidP="004F10AC">
      <w:pPr>
        <w:tabs>
          <w:tab w:val="left" w:pos="8231"/>
        </w:tabs>
        <w:ind w:firstLine="709"/>
        <w:jc w:val="center"/>
      </w:pPr>
      <w:r>
        <w:rPr>
          <w:b/>
          <w:lang w:val="en-US"/>
        </w:rPr>
        <w:lastRenderedPageBreak/>
        <w:t>References</w:t>
      </w:r>
      <w:r w:rsidR="004F10AC" w:rsidRPr="004F10AC">
        <w:rPr>
          <w:b/>
        </w:rPr>
        <w:t>:</w:t>
      </w:r>
    </w:p>
    <w:p w:rsidR="004F10AC" w:rsidRPr="004F10AC" w:rsidRDefault="004F10AC" w:rsidP="004F10AC">
      <w:pPr>
        <w:tabs>
          <w:tab w:val="left" w:pos="8231"/>
        </w:tabs>
        <w:ind w:firstLine="709"/>
        <w:jc w:val="both"/>
      </w:pPr>
      <w:r w:rsidRPr="004F10AC">
        <w:t>1. Барышникова Ю.В. Психологические предпосылки формирования речевых навыков // Актуальные проблемы современной науки, техники и образования Тезисы докладов 76-й международной научно-практической конференции. 2018. С.302-303.</w:t>
      </w:r>
    </w:p>
    <w:p w:rsidR="004F10AC" w:rsidRPr="004F10AC" w:rsidRDefault="004F10AC" w:rsidP="004F10AC">
      <w:pPr>
        <w:tabs>
          <w:tab w:val="left" w:pos="8231"/>
        </w:tabs>
        <w:ind w:firstLine="709"/>
        <w:jc w:val="both"/>
      </w:pPr>
      <w:r w:rsidRPr="004F10AC">
        <w:t xml:space="preserve">2. Барышникова Ю.В., Вторушина Ю.Л. Обучение продуктивному межкультурному общению на уроке иностранного языка. </w:t>
      </w:r>
      <w:r w:rsidRPr="004F10AC">
        <w:rPr>
          <w:lang w:val="en-US"/>
        </w:rPr>
        <w:t>European</w:t>
      </w:r>
      <w:r w:rsidRPr="004F10AC">
        <w:t xml:space="preserve"> </w:t>
      </w:r>
      <w:r w:rsidRPr="004F10AC">
        <w:rPr>
          <w:lang w:val="en-US"/>
        </w:rPr>
        <w:t>Social</w:t>
      </w:r>
      <w:r w:rsidRPr="004F10AC">
        <w:t xml:space="preserve"> </w:t>
      </w:r>
      <w:r w:rsidRPr="004F10AC">
        <w:rPr>
          <w:lang w:val="en-US"/>
        </w:rPr>
        <w:t>Science</w:t>
      </w:r>
      <w:r w:rsidRPr="004F10AC">
        <w:t xml:space="preserve"> </w:t>
      </w:r>
      <w:r w:rsidRPr="004F10AC">
        <w:rPr>
          <w:lang w:val="en-US"/>
        </w:rPr>
        <w:t>Journal</w:t>
      </w:r>
      <w:r w:rsidRPr="004F10AC">
        <w:t>. 2017. № 12-1. С. 255-261.</w:t>
      </w:r>
    </w:p>
    <w:p w:rsidR="004F10AC" w:rsidRPr="004F10AC" w:rsidRDefault="004F10AC" w:rsidP="004F10AC">
      <w:pPr>
        <w:tabs>
          <w:tab w:val="left" w:pos="8231"/>
        </w:tabs>
        <w:ind w:firstLine="709"/>
        <w:jc w:val="both"/>
      </w:pPr>
      <w:r w:rsidRPr="004F10AC">
        <w:t>3. Барышникова Ю.В., Вторушина Ю.Л. Использование активных форм работы на основе краеведческих материалов на уроке английского языка. Иностранные языки в школе. 2018. № 8. С. 15-20.</w:t>
      </w:r>
    </w:p>
    <w:p w:rsidR="004F10AC" w:rsidRPr="004F10AC" w:rsidRDefault="004F10AC" w:rsidP="004F10AC">
      <w:pPr>
        <w:tabs>
          <w:tab w:val="left" w:pos="8231"/>
        </w:tabs>
        <w:ind w:firstLine="709"/>
        <w:jc w:val="both"/>
      </w:pPr>
      <w:r w:rsidRPr="004F10AC">
        <w:t xml:space="preserve">4. Павлова Л.В., Вторушина Ю.Л. Реализация проблемного подхода в обучении иностранным языкам в парадигме новых ФГОС // Современные проблемы науки и образования. 2018. № 3. С. 80. </w:t>
      </w:r>
    </w:p>
    <w:p w:rsidR="004F10AC" w:rsidRPr="004F10AC" w:rsidRDefault="004F10AC" w:rsidP="004F10AC">
      <w:pPr>
        <w:tabs>
          <w:tab w:val="left" w:pos="8231"/>
        </w:tabs>
        <w:ind w:firstLine="709"/>
        <w:jc w:val="both"/>
        <w:rPr>
          <w:lang w:val="en-US"/>
        </w:rPr>
      </w:pPr>
      <w:r w:rsidRPr="004F10AC">
        <w:t xml:space="preserve">5. </w:t>
      </w:r>
      <w:proofErr w:type="spellStart"/>
      <w:r w:rsidRPr="004F10AC">
        <w:t>Цыбизова</w:t>
      </w:r>
      <w:proofErr w:type="spellEnd"/>
      <w:r w:rsidRPr="004F10AC">
        <w:t xml:space="preserve"> А.К., Павлова Л.В. Коммуникативная методика формирования иноязычных лексических навыков у младших школьников. </w:t>
      </w:r>
      <w:proofErr w:type="spellStart"/>
      <w:r w:rsidRPr="004F10AC">
        <w:t>Гуманитарно</w:t>
      </w:r>
      <w:proofErr w:type="spellEnd"/>
      <w:r w:rsidRPr="004F10AC">
        <w:rPr>
          <w:lang w:val="en-US"/>
        </w:rPr>
        <w:t>-</w:t>
      </w:r>
      <w:r w:rsidRPr="004F10AC">
        <w:t>педагогические</w:t>
      </w:r>
      <w:r w:rsidRPr="004F10AC">
        <w:rPr>
          <w:lang w:val="en-US"/>
        </w:rPr>
        <w:t xml:space="preserve"> </w:t>
      </w:r>
      <w:r w:rsidRPr="004F10AC">
        <w:t>исследования</w:t>
      </w:r>
      <w:r w:rsidRPr="004F10AC">
        <w:rPr>
          <w:lang w:val="en-US"/>
        </w:rPr>
        <w:t xml:space="preserve">. 2017. </w:t>
      </w:r>
      <w:r w:rsidRPr="004F10AC">
        <w:t>Т</w:t>
      </w:r>
      <w:r w:rsidRPr="004F10AC">
        <w:rPr>
          <w:lang w:val="en-US"/>
        </w:rPr>
        <w:t xml:space="preserve">. 1. № 2. </w:t>
      </w:r>
      <w:r w:rsidRPr="004F10AC">
        <w:t>С</w:t>
      </w:r>
      <w:r w:rsidRPr="004F10AC">
        <w:rPr>
          <w:lang w:val="en-US"/>
        </w:rPr>
        <w:t xml:space="preserve">. 39 – 45. </w:t>
      </w:r>
    </w:p>
    <w:p w:rsidR="004F10AC" w:rsidRPr="004F10AC" w:rsidRDefault="004F10AC" w:rsidP="004F10AC">
      <w:pPr>
        <w:tabs>
          <w:tab w:val="left" w:pos="8231"/>
        </w:tabs>
        <w:ind w:firstLine="709"/>
        <w:jc w:val="both"/>
      </w:pPr>
      <w:r w:rsidRPr="004F10AC">
        <w:rPr>
          <w:lang w:val="en-US"/>
        </w:rPr>
        <w:t xml:space="preserve">6. </w:t>
      </w:r>
      <w:proofErr w:type="spellStart"/>
      <w:r w:rsidRPr="004F10AC">
        <w:rPr>
          <w:lang w:val="en-US"/>
        </w:rPr>
        <w:t>Zarillo</w:t>
      </w:r>
      <w:proofErr w:type="spellEnd"/>
      <w:r w:rsidRPr="004F10AC">
        <w:rPr>
          <w:lang w:val="en-US"/>
        </w:rPr>
        <w:t xml:space="preserve"> J. Teaching elementary Social Studies. – California State University, 2000. 398p. </w:t>
      </w:r>
    </w:p>
    <w:p w:rsidR="004F10AC" w:rsidRPr="008D13A5" w:rsidRDefault="004F10AC" w:rsidP="00BC326B">
      <w:pPr>
        <w:ind w:firstLine="709"/>
        <w:jc w:val="both"/>
        <w:rPr>
          <w:lang w:val="en-US"/>
        </w:rPr>
      </w:pPr>
    </w:p>
    <w:p w:rsidR="00BC326B" w:rsidRPr="00BC326B" w:rsidRDefault="00BC326B" w:rsidP="00886243">
      <w:pPr>
        <w:pStyle w:val="a4"/>
        <w:spacing w:before="0" w:beforeAutospacing="0" w:after="0" w:afterAutospacing="0"/>
        <w:jc w:val="right"/>
        <w:rPr>
          <w:i/>
          <w:lang w:val="en-US"/>
        </w:rPr>
      </w:pPr>
    </w:p>
    <w:p w:rsidR="00BC326B" w:rsidRPr="00BC326B" w:rsidRDefault="00BC326B" w:rsidP="00886243">
      <w:pPr>
        <w:pStyle w:val="a4"/>
        <w:spacing w:before="0" w:beforeAutospacing="0" w:after="0" w:afterAutospacing="0"/>
        <w:jc w:val="right"/>
        <w:rPr>
          <w:i/>
          <w:lang w:val="en-US"/>
        </w:rPr>
      </w:pPr>
    </w:p>
    <w:p w:rsidR="00BC326B" w:rsidRPr="00BC326B" w:rsidRDefault="00BC326B" w:rsidP="00886243">
      <w:pPr>
        <w:pStyle w:val="a4"/>
        <w:spacing w:before="0" w:beforeAutospacing="0" w:after="0" w:afterAutospacing="0"/>
        <w:jc w:val="right"/>
        <w:rPr>
          <w:i/>
          <w:lang w:val="en-US"/>
        </w:rPr>
      </w:pPr>
    </w:p>
    <w:p w:rsidR="00BC326B" w:rsidRPr="00BC326B" w:rsidRDefault="00BC326B" w:rsidP="00886243">
      <w:pPr>
        <w:pStyle w:val="a4"/>
        <w:spacing w:before="0" w:beforeAutospacing="0" w:after="0" w:afterAutospacing="0"/>
        <w:jc w:val="right"/>
        <w:rPr>
          <w:i/>
          <w:lang w:val="en-US"/>
        </w:rPr>
      </w:pPr>
    </w:p>
    <w:p w:rsidR="00BC326B" w:rsidRPr="00BC326B" w:rsidRDefault="00BC326B" w:rsidP="00886243">
      <w:pPr>
        <w:pStyle w:val="a4"/>
        <w:spacing w:before="0" w:beforeAutospacing="0" w:after="0" w:afterAutospacing="0"/>
        <w:jc w:val="right"/>
        <w:rPr>
          <w:i/>
          <w:lang w:val="en-US"/>
        </w:rPr>
      </w:pPr>
    </w:p>
    <w:p w:rsidR="00BC326B" w:rsidRPr="00BC326B" w:rsidRDefault="00BC326B" w:rsidP="00886243">
      <w:pPr>
        <w:pStyle w:val="a4"/>
        <w:spacing w:before="0" w:beforeAutospacing="0" w:after="0" w:afterAutospacing="0"/>
        <w:jc w:val="right"/>
        <w:rPr>
          <w:i/>
          <w:lang w:val="en-US"/>
        </w:rPr>
      </w:pPr>
    </w:p>
    <w:p w:rsidR="00BC326B" w:rsidRPr="00BC326B" w:rsidRDefault="00BC326B" w:rsidP="00886243">
      <w:pPr>
        <w:pStyle w:val="a4"/>
        <w:spacing w:before="0" w:beforeAutospacing="0" w:after="0" w:afterAutospacing="0"/>
        <w:jc w:val="right"/>
        <w:rPr>
          <w:i/>
          <w:lang w:val="en-US"/>
        </w:rPr>
      </w:pPr>
    </w:p>
    <w:sectPr w:rsidR="00BC326B" w:rsidRPr="00BC326B" w:rsidSect="00E3732F">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38C" w:rsidRDefault="0071638C" w:rsidP="00FD728B">
      <w:r>
        <w:separator/>
      </w:r>
    </w:p>
  </w:endnote>
  <w:endnote w:type="continuationSeparator" w:id="0">
    <w:p w:rsidR="0071638C" w:rsidRDefault="0071638C" w:rsidP="00F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38C" w:rsidRDefault="0071638C" w:rsidP="00FD728B">
      <w:r>
        <w:separator/>
      </w:r>
    </w:p>
  </w:footnote>
  <w:footnote w:type="continuationSeparator" w:id="0">
    <w:p w:rsidR="0071638C" w:rsidRDefault="0071638C" w:rsidP="00FD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5A75"/>
    <w:multiLevelType w:val="hybridMultilevel"/>
    <w:tmpl w:val="F0488398"/>
    <w:lvl w:ilvl="0" w:tplc="DDB2A5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A2B42"/>
    <w:multiLevelType w:val="hybridMultilevel"/>
    <w:tmpl w:val="7F1A8E00"/>
    <w:lvl w:ilvl="0" w:tplc="AA867624">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B933FF"/>
    <w:multiLevelType w:val="hybridMultilevel"/>
    <w:tmpl w:val="EE909042"/>
    <w:lvl w:ilvl="0" w:tplc="342259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8D1255"/>
    <w:multiLevelType w:val="hybridMultilevel"/>
    <w:tmpl w:val="DC0C3BB4"/>
    <w:lvl w:ilvl="0" w:tplc="3422593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D34A6"/>
    <w:multiLevelType w:val="hybridMultilevel"/>
    <w:tmpl w:val="F6907540"/>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5" w15:restartNumberingAfterBreak="0">
    <w:nsid w:val="26C17E50"/>
    <w:multiLevelType w:val="hybridMultilevel"/>
    <w:tmpl w:val="3B5214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290A1675"/>
    <w:multiLevelType w:val="hybridMultilevel"/>
    <w:tmpl w:val="83583F70"/>
    <w:lvl w:ilvl="0" w:tplc="34225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93FEA"/>
    <w:multiLevelType w:val="hybridMultilevel"/>
    <w:tmpl w:val="520C18E8"/>
    <w:lvl w:ilvl="0" w:tplc="AA8676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4711397"/>
    <w:multiLevelType w:val="hybridMultilevel"/>
    <w:tmpl w:val="D7124AE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C002C"/>
    <w:multiLevelType w:val="hybridMultilevel"/>
    <w:tmpl w:val="9244A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8C76ED"/>
    <w:multiLevelType w:val="multilevel"/>
    <w:tmpl w:val="DC0C3BB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61109"/>
    <w:multiLevelType w:val="hybridMultilevel"/>
    <w:tmpl w:val="A8CADD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3B214E"/>
    <w:multiLevelType w:val="hybridMultilevel"/>
    <w:tmpl w:val="CA166876"/>
    <w:lvl w:ilvl="0" w:tplc="828498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44452B"/>
    <w:multiLevelType w:val="hybridMultilevel"/>
    <w:tmpl w:val="8C4CC0A4"/>
    <w:lvl w:ilvl="0" w:tplc="359027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78F06871"/>
    <w:multiLevelType w:val="hybridMultilevel"/>
    <w:tmpl w:val="EFA2DD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CC42C02"/>
    <w:multiLevelType w:val="hybridMultilevel"/>
    <w:tmpl w:val="4A3EA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12"/>
  </w:num>
  <w:num w:numId="4">
    <w:abstractNumId w:val="3"/>
  </w:num>
  <w:num w:numId="5">
    <w:abstractNumId w:val="10"/>
  </w:num>
  <w:num w:numId="6">
    <w:abstractNumId w:val="8"/>
  </w:num>
  <w:num w:numId="7">
    <w:abstractNumId w:val="7"/>
  </w:num>
  <w:num w:numId="8">
    <w:abstractNumId w:val="1"/>
  </w:num>
  <w:num w:numId="9">
    <w:abstractNumId w:val="14"/>
  </w:num>
  <w:num w:numId="10">
    <w:abstractNumId w:val="9"/>
  </w:num>
  <w:num w:numId="11">
    <w:abstractNumId w:val="6"/>
  </w:num>
  <w:num w:numId="12">
    <w:abstractNumId w:val="13"/>
  </w:num>
  <w:num w:numId="13">
    <w:abstractNumId w:val="11"/>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C42"/>
    <w:rsid w:val="000040CC"/>
    <w:rsid w:val="00012E19"/>
    <w:rsid w:val="00032B68"/>
    <w:rsid w:val="00045458"/>
    <w:rsid w:val="00063BB4"/>
    <w:rsid w:val="000806B5"/>
    <w:rsid w:val="0008116D"/>
    <w:rsid w:val="0009334B"/>
    <w:rsid w:val="000C5238"/>
    <w:rsid w:val="000D105B"/>
    <w:rsid w:val="000E0FB3"/>
    <w:rsid w:val="00102338"/>
    <w:rsid w:val="00104E0C"/>
    <w:rsid w:val="00106297"/>
    <w:rsid w:val="001076C1"/>
    <w:rsid w:val="00111AA4"/>
    <w:rsid w:val="001354C4"/>
    <w:rsid w:val="00145EE3"/>
    <w:rsid w:val="00151C1E"/>
    <w:rsid w:val="00162DFE"/>
    <w:rsid w:val="0017760E"/>
    <w:rsid w:val="0017797D"/>
    <w:rsid w:val="00177F3A"/>
    <w:rsid w:val="001B0930"/>
    <w:rsid w:val="001C3CA9"/>
    <w:rsid w:val="001C4C42"/>
    <w:rsid w:val="001C6CD4"/>
    <w:rsid w:val="001D4C16"/>
    <w:rsid w:val="001E44D6"/>
    <w:rsid w:val="002340B8"/>
    <w:rsid w:val="002439D3"/>
    <w:rsid w:val="00243BA7"/>
    <w:rsid w:val="00246DAE"/>
    <w:rsid w:val="00277522"/>
    <w:rsid w:val="0028531F"/>
    <w:rsid w:val="00296521"/>
    <w:rsid w:val="002F4F0C"/>
    <w:rsid w:val="00306FBD"/>
    <w:rsid w:val="00326818"/>
    <w:rsid w:val="003274AB"/>
    <w:rsid w:val="00333856"/>
    <w:rsid w:val="00343751"/>
    <w:rsid w:val="003766A5"/>
    <w:rsid w:val="00394E6A"/>
    <w:rsid w:val="003B22E1"/>
    <w:rsid w:val="003B443F"/>
    <w:rsid w:val="003B74FF"/>
    <w:rsid w:val="003D107E"/>
    <w:rsid w:val="003D307D"/>
    <w:rsid w:val="00407F64"/>
    <w:rsid w:val="00427AC4"/>
    <w:rsid w:val="00450F1F"/>
    <w:rsid w:val="0049392E"/>
    <w:rsid w:val="004A05F5"/>
    <w:rsid w:val="004A2831"/>
    <w:rsid w:val="004B033F"/>
    <w:rsid w:val="004D64EF"/>
    <w:rsid w:val="004F10AC"/>
    <w:rsid w:val="004F2DF4"/>
    <w:rsid w:val="0052295F"/>
    <w:rsid w:val="005413F9"/>
    <w:rsid w:val="00544BCB"/>
    <w:rsid w:val="00557F38"/>
    <w:rsid w:val="005606FC"/>
    <w:rsid w:val="00561CE2"/>
    <w:rsid w:val="00580472"/>
    <w:rsid w:val="00582AEB"/>
    <w:rsid w:val="005837A7"/>
    <w:rsid w:val="005B493B"/>
    <w:rsid w:val="005D5753"/>
    <w:rsid w:val="005F2FAD"/>
    <w:rsid w:val="0062202B"/>
    <w:rsid w:val="00677D7C"/>
    <w:rsid w:val="00685F4B"/>
    <w:rsid w:val="006B5D3A"/>
    <w:rsid w:val="006C73D4"/>
    <w:rsid w:val="006D310E"/>
    <w:rsid w:val="006E0A11"/>
    <w:rsid w:val="00707B2D"/>
    <w:rsid w:val="00712627"/>
    <w:rsid w:val="0071638C"/>
    <w:rsid w:val="0071785F"/>
    <w:rsid w:val="00721975"/>
    <w:rsid w:val="007359C2"/>
    <w:rsid w:val="00742481"/>
    <w:rsid w:val="00742C30"/>
    <w:rsid w:val="00757031"/>
    <w:rsid w:val="0077318F"/>
    <w:rsid w:val="00781F6D"/>
    <w:rsid w:val="007925B7"/>
    <w:rsid w:val="0079588E"/>
    <w:rsid w:val="007A5379"/>
    <w:rsid w:val="007A6086"/>
    <w:rsid w:val="007B13D9"/>
    <w:rsid w:val="007F1F8A"/>
    <w:rsid w:val="007F3BBE"/>
    <w:rsid w:val="007F7256"/>
    <w:rsid w:val="00815850"/>
    <w:rsid w:val="0081731E"/>
    <w:rsid w:val="00817CF8"/>
    <w:rsid w:val="0083136C"/>
    <w:rsid w:val="008365D6"/>
    <w:rsid w:val="008460FF"/>
    <w:rsid w:val="008475BA"/>
    <w:rsid w:val="00885140"/>
    <w:rsid w:val="00886243"/>
    <w:rsid w:val="00890A85"/>
    <w:rsid w:val="00895885"/>
    <w:rsid w:val="008B23E8"/>
    <w:rsid w:val="008B2C17"/>
    <w:rsid w:val="008D13A5"/>
    <w:rsid w:val="008D5173"/>
    <w:rsid w:val="008E3120"/>
    <w:rsid w:val="0090471E"/>
    <w:rsid w:val="0092646F"/>
    <w:rsid w:val="00982A6D"/>
    <w:rsid w:val="0098689B"/>
    <w:rsid w:val="009929C0"/>
    <w:rsid w:val="009A061A"/>
    <w:rsid w:val="009B3126"/>
    <w:rsid w:val="009C6183"/>
    <w:rsid w:val="009E3A5A"/>
    <w:rsid w:val="00A02200"/>
    <w:rsid w:val="00A167C7"/>
    <w:rsid w:val="00A23079"/>
    <w:rsid w:val="00A2505C"/>
    <w:rsid w:val="00A3138F"/>
    <w:rsid w:val="00A43C59"/>
    <w:rsid w:val="00A61E56"/>
    <w:rsid w:val="00A70262"/>
    <w:rsid w:val="00A90979"/>
    <w:rsid w:val="00A97675"/>
    <w:rsid w:val="00AD45EB"/>
    <w:rsid w:val="00AD7555"/>
    <w:rsid w:val="00B009D6"/>
    <w:rsid w:val="00B01DB4"/>
    <w:rsid w:val="00B0680B"/>
    <w:rsid w:val="00B13390"/>
    <w:rsid w:val="00B16200"/>
    <w:rsid w:val="00B2079B"/>
    <w:rsid w:val="00B32EEA"/>
    <w:rsid w:val="00BB4859"/>
    <w:rsid w:val="00BC326B"/>
    <w:rsid w:val="00BD2656"/>
    <w:rsid w:val="00BF259C"/>
    <w:rsid w:val="00C02B89"/>
    <w:rsid w:val="00C22B37"/>
    <w:rsid w:val="00C33129"/>
    <w:rsid w:val="00C40085"/>
    <w:rsid w:val="00C424E6"/>
    <w:rsid w:val="00C605B7"/>
    <w:rsid w:val="00C66A6D"/>
    <w:rsid w:val="00CC3FC8"/>
    <w:rsid w:val="00CC5237"/>
    <w:rsid w:val="00CD7C42"/>
    <w:rsid w:val="00CE32EB"/>
    <w:rsid w:val="00D139C4"/>
    <w:rsid w:val="00D309C9"/>
    <w:rsid w:val="00D37D09"/>
    <w:rsid w:val="00D53346"/>
    <w:rsid w:val="00D57E7E"/>
    <w:rsid w:val="00D621A8"/>
    <w:rsid w:val="00D76B05"/>
    <w:rsid w:val="00D821D6"/>
    <w:rsid w:val="00D850C3"/>
    <w:rsid w:val="00D96C9C"/>
    <w:rsid w:val="00DB38F9"/>
    <w:rsid w:val="00DD3A11"/>
    <w:rsid w:val="00DE0AD8"/>
    <w:rsid w:val="00DF0B5F"/>
    <w:rsid w:val="00DF0F41"/>
    <w:rsid w:val="00DF1596"/>
    <w:rsid w:val="00DF470D"/>
    <w:rsid w:val="00DF6617"/>
    <w:rsid w:val="00E043FB"/>
    <w:rsid w:val="00E13FE6"/>
    <w:rsid w:val="00E267CD"/>
    <w:rsid w:val="00E3732F"/>
    <w:rsid w:val="00E37F8E"/>
    <w:rsid w:val="00E51B49"/>
    <w:rsid w:val="00E53E4B"/>
    <w:rsid w:val="00E55D5D"/>
    <w:rsid w:val="00E575F9"/>
    <w:rsid w:val="00E7577A"/>
    <w:rsid w:val="00E7666D"/>
    <w:rsid w:val="00E776C7"/>
    <w:rsid w:val="00E802A6"/>
    <w:rsid w:val="00E81756"/>
    <w:rsid w:val="00E86127"/>
    <w:rsid w:val="00EB42EC"/>
    <w:rsid w:val="00EB5A94"/>
    <w:rsid w:val="00EC0DBD"/>
    <w:rsid w:val="00EC1D26"/>
    <w:rsid w:val="00EC7CA3"/>
    <w:rsid w:val="00ED0B26"/>
    <w:rsid w:val="00ED7D33"/>
    <w:rsid w:val="00EE4817"/>
    <w:rsid w:val="00EF3769"/>
    <w:rsid w:val="00F00834"/>
    <w:rsid w:val="00F015CE"/>
    <w:rsid w:val="00F02548"/>
    <w:rsid w:val="00F5598C"/>
    <w:rsid w:val="00F63776"/>
    <w:rsid w:val="00F64735"/>
    <w:rsid w:val="00F67137"/>
    <w:rsid w:val="00F72AB1"/>
    <w:rsid w:val="00FA6234"/>
    <w:rsid w:val="00FD728B"/>
    <w:rsid w:val="00FE6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FC73713-5A91-408D-8920-299DB851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785F"/>
    <w:rPr>
      <w:sz w:val="24"/>
      <w:szCs w:val="24"/>
    </w:rPr>
  </w:style>
  <w:style w:type="paragraph" w:styleId="1">
    <w:name w:val="heading 1"/>
    <w:basedOn w:val="a"/>
    <w:link w:val="10"/>
    <w:uiPriority w:val="9"/>
    <w:qFormat/>
    <w:rsid w:val="00F0254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D3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C326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67CD"/>
    <w:rPr>
      <w:color w:val="0000FF"/>
      <w:u w:val="single"/>
    </w:rPr>
  </w:style>
  <w:style w:type="paragraph" w:styleId="21">
    <w:name w:val="Body Text Indent 2"/>
    <w:basedOn w:val="a"/>
    <w:rsid w:val="009C6183"/>
    <w:pPr>
      <w:ind w:firstLine="360"/>
      <w:jc w:val="both"/>
    </w:pPr>
    <w:rPr>
      <w:sz w:val="22"/>
    </w:rPr>
  </w:style>
  <w:style w:type="paragraph" w:customStyle="1" w:styleId="Default">
    <w:name w:val="Default"/>
    <w:rsid w:val="009C6183"/>
    <w:pPr>
      <w:autoSpaceDE w:val="0"/>
      <w:autoSpaceDN w:val="0"/>
      <w:adjustRightInd w:val="0"/>
    </w:pPr>
    <w:rPr>
      <w:color w:val="000000"/>
      <w:sz w:val="24"/>
      <w:szCs w:val="24"/>
    </w:rPr>
  </w:style>
  <w:style w:type="paragraph" w:customStyle="1" w:styleId="22">
    <w:name w:val="2"/>
    <w:basedOn w:val="a"/>
    <w:rsid w:val="00A70262"/>
    <w:pPr>
      <w:autoSpaceDE w:val="0"/>
      <w:autoSpaceDN w:val="0"/>
      <w:adjustRightInd w:val="0"/>
      <w:spacing w:line="288" w:lineRule="auto"/>
      <w:ind w:firstLine="397"/>
      <w:jc w:val="both"/>
      <w:textAlignment w:val="baseline"/>
    </w:pPr>
    <w:rPr>
      <w:color w:val="000000"/>
      <w:sz w:val="22"/>
      <w:szCs w:val="22"/>
    </w:rPr>
  </w:style>
  <w:style w:type="paragraph" w:styleId="a4">
    <w:name w:val="Normal (Web)"/>
    <w:basedOn w:val="a"/>
    <w:uiPriority w:val="99"/>
    <w:unhideWhenUsed/>
    <w:rsid w:val="0049392E"/>
    <w:pPr>
      <w:spacing w:before="100" w:beforeAutospacing="1" w:after="100" w:afterAutospacing="1"/>
    </w:pPr>
  </w:style>
  <w:style w:type="character" w:styleId="a5">
    <w:name w:val="Strong"/>
    <w:qFormat/>
    <w:rsid w:val="0049392E"/>
    <w:rPr>
      <w:b/>
      <w:bCs/>
    </w:rPr>
  </w:style>
  <w:style w:type="paragraph" w:styleId="a6">
    <w:name w:val="Balloon Text"/>
    <w:basedOn w:val="a"/>
    <w:semiHidden/>
    <w:rsid w:val="00E3732F"/>
    <w:rPr>
      <w:rFonts w:ascii="Tahoma" w:hAnsi="Tahoma" w:cs="Tahoma"/>
      <w:sz w:val="16"/>
      <w:szCs w:val="16"/>
    </w:rPr>
  </w:style>
  <w:style w:type="paragraph" w:styleId="a7">
    <w:name w:val="List Paragraph"/>
    <w:basedOn w:val="a"/>
    <w:uiPriority w:val="34"/>
    <w:qFormat/>
    <w:rsid w:val="00EE4817"/>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9A061A"/>
  </w:style>
  <w:style w:type="character" w:customStyle="1" w:styleId="10">
    <w:name w:val="Заголовок 1 Знак"/>
    <w:link w:val="1"/>
    <w:uiPriority w:val="9"/>
    <w:rsid w:val="00F02548"/>
    <w:rPr>
      <w:b/>
      <w:bCs/>
      <w:kern w:val="36"/>
      <w:sz w:val="48"/>
      <w:szCs w:val="48"/>
    </w:rPr>
  </w:style>
  <w:style w:type="character" w:customStyle="1" w:styleId="20">
    <w:name w:val="Заголовок 2 Знак"/>
    <w:basedOn w:val="a0"/>
    <w:link w:val="2"/>
    <w:semiHidden/>
    <w:rsid w:val="00D309C9"/>
    <w:rPr>
      <w:rFonts w:asciiTheme="majorHAnsi" w:eastAsiaTheme="majorEastAsia" w:hAnsiTheme="majorHAnsi" w:cstheme="majorBidi"/>
      <w:color w:val="365F91" w:themeColor="accent1" w:themeShade="BF"/>
      <w:sz w:val="26"/>
      <w:szCs w:val="26"/>
    </w:rPr>
  </w:style>
  <w:style w:type="paragraph" w:styleId="a8">
    <w:name w:val="footnote text"/>
    <w:basedOn w:val="a"/>
    <w:link w:val="a9"/>
    <w:semiHidden/>
    <w:unhideWhenUsed/>
    <w:rsid w:val="00FD728B"/>
    <w:rPr>
      <w:sz w:val="20"/>
      <w:szCs w:val="20"/>
    </w:rPr>
  </w:style>
  <w:style w:type="character" w:customStyle="1" w:styleId="a9">
    <w:name w:val="Текст сноски Знак"/>
    <w:basedOn w:val="a0"/>
    <w:link w:val="a8"/>
    <w:semiHidden/>
    <w:rsid w:val="00FD728B"/>
  </w:style>
  <w:style w:type="character" w:styleId="aa">
    <w:name w:val="footnote reference"/>
    <w:basedOn w:val="a0"/>
    <w:semiHidden/>
    <w:unhideWhenUsed/>
    <w:rsid w:val="00FD728B"/>
    <w:rPr>
      <w:vertAlign w:val="superscript"/>
    </w:rPr>
  </w:style>
  <w:style w:type="character" w:customStyle="1" w:styleId="30">
    <w:name w:val="Заголовок 3 Знак"/>
    <w:basedOn w:val="a0"/>
    <w:link w:val="3"/>
    <w:semiHidden/>
    <w:rsid w:val="00BC326B"/>
    <w:rPr>
      <w:rFonts w:asciiTheme="majorHAnsi" w:eastAsiaTheme="majorEastAsia" w:hAnsiTheme="majorHAnsi" w:cstheme="majorBidi"/>
      <w:color w:val="243F60" w:themeColor="accent1" w:themeShade="7F"/>
      <w:sz w:val="24"/>
      <w:szCs w:val="24"/>
    </w:rPr>
  </w:style>
  <w:style w:type="character" w:styleId="ab">
    <w:name w:val="Emphasis"/>
    <w:basedOn w:val="a0"/>
    <w:qFormat/>
    <w:rsid w:val="00BC3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1719">
      <w:bodyDiv w:val="1"/>
      <w:marLeft w:val="0"/>
      <w:marRight w:val="0"/>
      <w:marTop w:val="0"/>
      <w:marBottom w:val="0"/>
      <w:divBdr>
        <w:top w:val="none" w:sz="0" w:space="0" w:color="auto"/>
        <w:left w:val="none" w:sz="0" w:space="0" w:color="auto"/>
        <w:bottom w:val="none" w:sz="0" w:space="0" w:color="auto"/>
        <w:right w:val="none" w:sz="0" w:space="0" w:color="auto"/>
      </w:divBdr>
    </w:div>
    <w:div w:id="311253037">
      <w:bodyDiv w:val="1"/>
      <w:marLeft w:val="0"/>
      <w:marRight w:val="0"/>
      <w:marTop w:val="0"/>
      <w:marBottom w:val="0"/>
      <w:divBdr>
        <w:top w:val="none" w:sz="0" w:space="0" w:color="auto"/>
        <w:left w:val="none" w:sz="0" w:space="0" w:color="auto"/>
        <w:bottom w:val="none" w:sz="0" w:space="0" w:color="auto"/>
        <w:right w:val="none" w:sz="0" w:space="0" w:color="auto"/>
      </w:divBdr>
    </w:div>
    <w:div w:id="311518695">
      <w:bodyDiv w:val="1"/>
      <w:marLeft w:val="0"/>
      <w:marRight w:val="0"/>
      <w:marTop w:val="0"/>
      <w:marBottom w:val="0"/>
      <w:divBdr>
        <w:top w:val="none" w:sz="0" w:space="0" w:color="auto"/>
        <w:left w:val="none" w:sz="0" w:space="0" w:color="auto"/>
        <w:bottom w:val="none" w:sz="0" w:space="0" w:color="auto"/>
        <w:right w:val="none" w:sz="0" w:space="0" w:color="auto"/>
      </w:divBdr>
    </w:div>
    <w:div w:id="448672588">
      <w:bodyDiv w:val="1"/>
      <w:marLeft w:val="0"/>
      <w:marRight w:val="0"/>
      <w:marTop w:val="0"/>
      <w:marBottom w:val="0"/>
      <w:divBdr>
        <w:top w:val="none" w:sz="0" w:space="0" w:color="auto"/>
        <w:left w:val="none" w:sz="0" w:space="0" w:color="auto"/>
        <w:bottom w:val="none" w:sz="0" w:space="0" w:color="auto"/>
        <w:right w:val="none" w:sz="0" w:space="0" w:color="auto"/>
      </w:divBdr>
    </w:div>
    <w:div w:id="482507684">
      <w:bodyDiv w:val="1"/>
      <w:marLeft w:val="0"/>
      <w:marRight w:val="0"/>
      <w:marTop w:val="0"/>
      <w:marBottom w:val="0"/>
      <w:divBdr>
        <w:top w:val="none" w:sz="0" w:space="0" w:color="auto"/>
        <w:left w:val="none" w:sz="0" w:space="0" w:color="auto"/>
        <w:bottom w:val="none" w:sz="0" w:space="0" w:color="auto"/>
        <w:right w:val="none" w:sz="0" w:space="0" w:color="auto"/>
      </w:divBdr>
    </w:div>
    <w:div w:id="621348315">
      <w:bodyDiv w:val="1"/>
      <w:marLeft w:val="0"/>
      <w:marRight w:val="0"/>
      <w:marTop w:val="0"/>
      <w:marBottom w:val="0"/>
      <w:divBdr>
        <w:top w:val="none" w:sz="0" w:space="0" w:color="auto"/>
        <w:left w:val="none" w:sz="0" w:space="0" w:color="auto"/>
        <w:bottom w:val="none" w:sz="0" w:space="0" w:color="auto"/>
        <w:right w:val="none" w:sz="0" w:space="0" w:color="auto"/>
      </w:divBdr>
    </w:div>
    <w:div w:id="870411099">
      <w:bodyDiv w:val="1"/>
      <w:marLeft w:val="0"/>
      <w:marRight w:val="0"/>
      <w:marTop w:val="0"/>
      <w:marBottom w:val="0"/>
      <w:divBdr>
        <w:top w:val="none" w:sz="0" w:space="0" w:color="auto"/>
        <w:left w:val="none" w:sz="0" w:space="0" w:color="auto"/>
        <w:bottom w:val="none" w:sz="0" w:space="0" w:color="auto"/>
        <w:right w:val="none" w:sz="0" w:space="0" w:color="auto"/>
      </w:divBdr>
    </w:div>
    <w:div w:id="1035036407">
      <w:bodyDiv w:val="1"/>
      <w:marLeft w:val="0"/>
      <w:marRight w:val="0"/>
      <w:marTop w:val="0"/>
      <w:marBottom w:val="0"/>
      <w:divBdr>
        <w:top w:val="none" w:sz="0" w:space="0" w:color="auto"/>
        <w:left w:val="none" w:sz="0" w:space="0" w:color="auto"/>
        <w:bottom w:val="none" w:sz="0" w:space="0" w:color="auto"/>
        <w:right w:val="none" w:sz="0" w:space="0" w:color="auto"/>
      </w:divBdr>
    </w:div>
    <w:div w:id="1205748159">
      <w:bodyDiv w:val="1"/>
      <w:marLeft w:val="0"/>
      <w:marRight w:val="0"/>
      <w:marTop w:val="0"/>
      <w:marBottom w:val="0"/>
      <w:divBdr>
        <w:top w:val="none" w:sz="0" w:space="0" w:color="auto"/>
        <w:left w:val="none" w:sz="0" w:space="0" w:color="auto"/>
        <w:bottom w:val="none" w:sz="0" w:space="0" w:color="auto"/>
        <w:right w:val="none" w:sz="0" w:space="0" w:color="auto"/>
      </w:divBdr>
    </w:div>
    <w:div w:id="1285116258">
      <w:bodyDiv w:val="1"/>
      <w:marLeft w:val="0"/>
      <w:marRight w:val="0"/>
      <w:marTop w:val="0"/>
      <w:marBottom w:val="0"/>
      <w:divBdr>
        <w:top w:val="none" w:sz="0" w:space="0" w:color="auto"/>
        <w:left w:val="none" w:sz="0" w:space="0" w:color="auto"/>
        <w:bottom w:val="none" w:sz="0" w:space="0" w:color="auto"/>
        <w:right w:val="none" w:sz="0" w:space="0" w:color="auto"/>
      </w:divBdr>
    </w:div>
    <w:div w:id="1577669558">
      <w:bodyDiv w:val="1"/>
      <w:marLeft w:val="0"/>
      <w:marRight w:val="0"/>
      <w:marTop w:val="0"/>
      <w:marBottom w:val="0"/>
      <w:divBdr>
        <w:top w:val="none" w:sz="0" w:space="0" w:color="auto"/>
        <w:left w:val="none" w:sz="0" w:space="0" w:color="auto"/>
        <w:bottom w:val="none" w:sz="0" w:space="0" w:color="auto"/>
        <w:right w:val="none" w:sz="0" w:space="0" w:color="auto"/>
      </w:divBdr>
    </w:div>
    <w:div w:id="1678537169">
      <w:bodyDiv w:val="1"/>
      <w:marLeft w:val="0"/>
      <w:marRight w:val="0"/>
      <w:marTop w:val="0"/>
      <w:marBottom w:val="0"/>
      <w:divBdr>
        <w:top w:val="none" w:sz="0" w:space="0" w:color="auto"/>
        <w:left w:val="none" w:sz="0" w:space="0" w:color="auto"/>
        <w:bottom w:val="none" w:sz="0" w:space="0" w:color="auto"/>
        <w:right w:val="none" w:sz="0" w:space="0" w:color="auto"/>
      </w:divBdr>
    </w:div>
    <w:div w:id="1738358590">
      <w:bodyDiv w:val="1"/>
      <w:marLeft w:val="0"/>
      <w:marRight w:val="0"/>
      <w:marTop w:val="0"/>
      <w:marBottom w:val="0"/>
      <w:divBdr>
        <w:top w:val="none" w:sz="0" w:space="0" w:color="auto"/>
        <w:left w:val="none" w:sz="0" w:space="0" w:color="auto"/>
        <w:bottom w:val="none" w:sz="0" w:space="0" w:color="auto"/>
        <w:right w:val="none" w:sz="0" w:space="0" w:color="auto"/>
      </w:divBdr>
    </w:div>
    <w:div w:id="1966346022">
      <w:bodyDiv w:val="1"/>
      <w:marLeft w:val="0"/>
      <w:marRight w:val="0"/>
      <w:marTop w:val="0"/>
      <w:marBottom w:val="0"/>
      <w:divBdr>
        <w:top w:val="none" w:sz="0" w:space="0" w:color="auto"/>
        <w:left w:val="none" w:sz="0" w:space="0" w:color="auto"/>
        <w:bottom w:val="none" w:sz="0" w:space="0" w:color="auto"/>
        <w:right w:val="none" w:sz="0" w:space="0" w:color="auto"/>
      </w:divBdr>
      <w:divsChild>
        <w:div w:id="496573088">
          <w:marLeft w:val="0"/>
          <w:marRight w:val="0"/>
          <w:marTop w:val="0"/>
          <w:marBottom w:val="0"/>
          <w:divBdr>
            <w:top w:val="none" w:sz="0" w:space="0" w:color="auto"/>
            <w:left w:val="none" w:sz="0" w:space="0" w:color="auto"/>
            <w:bottom w:val="none" w:sz="0" w:space="0" w:color="auto"/>
            <w:right w:val="none" w:sz="0" w:space="0" w:color="auto"/>
          </w:divBdr>
        </w:div>
        <w:div w:id="194768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0120-0452-47F2-A841-3FCCD785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OSPU</Company>
  <LinksUpToDate>false</LinksUpToDate>
  <CharactersWithSpaces>10852</CharactersWithSpaces>
  <SharedDoc>false</SharedDoc>
  <HLinks>
    <vt:vector size="36" baseType="variant">
      <vt:variant>
        <vt:i4>2162756</vt:i4>
      </vt:variant>
      <vt:variant>
        <vt:i4>15</vt:i4>
      </vt:variant>
      <vt:variant>
        <vt:i4>0</vt:i4>
      </vt:variant>
      <vt:variant>
        <vt:i4>5</vt:i4>
      </vt:variant>
      <vt:variant>
        <vt:lpwstr>mailto:naukaospu1@mail.ru</vt:lpwstr>
      </vt:variant>
      <vt:variant>
        <vt:lpwstr/>
      </vt:variant>
      <vt:variant>
        <vt:i4>393260</vt:i4>
      </vt:variant>
      <vt:variant>
        <vt:i4>12</vt:i4>
      </vt:variant>
      <vt:variant>
        <vt:i4>0</vt:i4>
      </vt:variant>
      <vt:variant>
        <vt:i4>5</vt:i4>
      </vt:variant>
      <vt:variant>
        <vt:lpwstr>mailto:asya0611@rambler.ru</vt:lpwstr>
      </vt:variant>
      <vt:variant>
        <vt:lpwstr/>
      </vt:variant>
      <vt:variant>
        <vt:i4>2162756</vt:i4>
      </vt:variant>
      <vt:variant>
        <vt:i4>9</vt:i4>
      </vt:variant>
      <vt:variant>
        <vt:i4>0</vt:i4>
      </vt:variant>
      <vt:variant>
        <vt:i4>5</vt:i4>
      </vt:variant>
      <vt:variant>
        <vt:lpwstr>mailto:naukaospu1@mail.ru</vt:lpwstr>
      </vt:variant>
      <vt:variant>
        <vt:lpwstr/>
      </vt:variant>
      <vt:variant>
        <vt:i4>3932256</vt:i4>
      </vt:variant>
      <vt:variant>
        <vt:i4>6</vt:i4>
      </vt:variant>
      <vt:variant>
        <vt:i4>0</vt:i4>
      </vt:variant>
      <vt:variant>
        <vt:i4>5</vt:i4>
      </vt:variant>
      <vt:variant>
        <vt:lpwstr>http://ivo.garant.ru/SESSION/PILOT/main.htm</vt:lpwstr>
      </vt:variant>
      <vt:variant>
        <vt:lpwstr/>
      </vt:variant>
      <vt:variant>
        <vt:i4>7012424</vt:i4>
      </vt:variant>
      <vt:variant>
        <vt:i4>3</vt:i4>
      </vt:variant>
      <vt:variant>
        <vt:i4>0</vt:i4>
      </vt:variant>
      <vt:variant>
        <vt:i4>5</vt:i4>
      </vt:variant>
      <vt:variant>
        <vt:lpwstr>http://base.garant.ru/70114502/</vt:lpwstr>
      </vt:variant>
      <vt:variant>
        <vt:lpwstr>block_1000</vt:lpwstr>
      </vt:variant>
      <vt:variant>
        <vt:i4>6029432</vt:i4>
      </vt:variant>
      <vt:variant>
        <vt:i4>0</vt:i4>
      </vt:variant>
      <vt:variant>
        <vt:i4>0</vt:i4>
      </vt:variant>
      <vt:variant>
        <vt:i4>5</vt:i4>
      </vt:variant>
      <vt:variant>
        <vt:lpwstr>http://base.garant.ru/55171574/</vt:lpwstr>
      </vt:variant>
      <vt:variant>
        <vt:lpwstr>block_100002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Андрей</dc:creator>
  <cp:lastModifiedBy>mvideo sz</cp:lastModifiedBy>
  <cp:revision>76</cp:revision>
  <cp:lastPrinted>2015-02-05T10:56:00Z</cp:lastPrinted>
  <dcterms:created xsi:type="dcterms:W3CDTF">2016-01-14T12:54:00Z</dcterms:created>
  <dcterms:modified xsi:type="dcterms:W3CDTF">2019-03-30T06:08:00Z</dcterms:modified>
</cp:coreProperties>
</file>